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1BE6F" w14:textId="77777777" w:rsidR="000942D8" w:rsidRDefault="000942D8" w:rsidP="000942D8">
      <w:pPr>
        <w:framePr w:hSpace="180" w:wrap="around" w:vAnchor="text" w:hAnchor="margin" w:xAlign="center" w:y="80"/>
        <w:spacing w:line="259" w:lineRule="auto"/>
        <w:ind w:left="0" w:right="78" w:firstLine="0"/>
        <w:jc w:val="center"/>
      </w:pPr>
      <w:r>
        <w:rPr>
          <w:b/>
          <w:sz w:val="48"/>
        </w:rPr>
        <w:t xml:space="preserve">Campsmount Academy </w:t>
      </w:r>
    </w:p>
    <w:p w14:paraId="42E378B9" w14:textId="77777777" w:rsidR="000942D8" w:rsidRDefault="000942D8" w:rsidP="000942D8">
      <w:pPr>
        <w:framePr w:hSpace="180" w:wrap="around" w:vAnchor="text" w:hAnchor="margin" w:xAlign="center" w:y="80"/>
        <w:spacing w:after="85" w:line="259" w:lineRule="auto"/>
        <w:ind w:left="0" w:right="7" w:firstLine="0"/>
        <w:jc w:val="center"/>
      </w:pPr>
      <w:r>
        <w:t xml:space="preserve"> </w:t>
      </w:r>
    </w:p>
    <w:p w14:paraId="2B9B273A" w14:textId="77777777" w:rsidR="000942D8" w:rsidRDefault="000942D8" w:rsidP="000942D8">
      <w:pPr>
        <w:framePr w:hSpace="180" w:wrap="around" w:vAnchor="text" w:hAnchor="margin" w:xAlign="center" w:y="80"/>
        <w:spacing w:after="632" w:line="259" w:lineRule="auto"/>
        <w:ind w:left="445" w:firstLine="0"/>
        <w:jc w:val="center"/>
      </w:pPr>
      <w:r>
        <w:rPr>
          <w:noProof/>
        </w:rPr>
        <w:drawing>
          <wp:inline distT="0" distB="0" distL="0" distR="0" wp14:anchorId="70FEC161" wp14:editId="784D8DDC">
            <wp:extent cx="2183765" cy="2447290"/>
            <wp:effectExtent l="0" t="0" r="0" b="0"/>
            <wp:docPr id="28" name="Picture 28"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28" name="Picture 28" descr="Logo&#10;&#10;Description automatically generated"/>
                    <pic:cNvPicPr/>
                  </pic:nvPicPr>
                  <pic:blipFill>
                    <a:blip r:embed="rId6"/>
                    <a:stretch>
                      <a:fillRect/>
                    </a:stretch>
                  </pic:blipFill>
                  <pic:spPr>
                    <a:xfrm>
                      <a:off x="0" y="0"/>
                      <a:ext cx="2183765" cy="2447290"/>
                    </a:xfrm>
                    <a:prstGeom prst="rect">
                      <a:avLst/>
                    </a:prstGeom>
                  </pic:spPr>
                </pic:pic>
              </a:graphicData>
            </a:graphic>
          </wp:inline>
        </w:drawing>
      </w:r>
      <w:r>
        <w:rPr>
          <w:b/>
          <w:sz w:val="40"/>
        </w:rPr>
        <w:t xml:space="preserve"> </w:t>
      </w:r>
      <w:r>
        <w:t xml:space="preserve"> </w:t>
      </w:r>
    </w:p>
    <w:p w14:paraId="035E1CE0" w14:textId="2BDEED3B" w:rsidR="000942D8" w:rsidRDefault="00FB6B70" w:rsidP="000942D8">
      <w:pPr>
        <w:framePr w:hSpace="180" w:wrap="around" w:vAnchor="text" w:hAnchor="margin" w:xAlign="center" w:y="80"/>
        <w:spacing w:line="251" w:lineRule="auto"/>
        <w:ind w:left="72" w:firstLine="0"/>
        <w:jc w:val="center"/>
      </w:pPr>
      <w:r>
        <w:rPr>
          <w:b/>
          <w:sz w:val="72"/>
        </w:rPr>
        <w:t>Accessibility Policy</w:t>
      </w:r>
      <w:r w:rsidR="000942D8">
        <w:rPr>
          <w:b/>
          <w:sz w:val="72"/>
        </w:rPr>
        <w:t>, 202</w:t>
      </w:r>
      <w:r w:rsidR="00065513">
        <w:rPr>
          <w:b/>
          <w:sz w:val="72"/>
        </w:rPr>
        <w:t>6</w:t>
      </w:r>
      <w:r w:rsidR="000942D8">
        <w:rPr>
          <w:b/>
          <w:sz w:val="72"/>
        </w:rPr>
        <w:t>-202</w:t>
      </w:r>
      <w:r w:rsidR="00065513">
        <w:rPr>
          <w:b/>
          <w:sz w:val="72"/>
        </w:rPr>
        <w:t>9</w:t>
      </w:r>
    </w:p>
    <w:p w14:paraId="36B6C8E2" w14:textId="1D4548A4" w:rsidR="000942D8" w:rsidRDefault="000942D8" w:rsidP="000942D8">
      <w:pPr>
        <w:framePr w:hSpace="180" w:wrap="around" w:vAnchor="text" w:hAnchor="margin" w:xAlign="center" w:y="80"/>
        <w:spacing w:line="251" w:lineRule="auto"/>
        <w:ind w:left="72" w:firstLine="0"/>
        <w:jc w:val="center"/>
      </w:pPr>
    </w:p>
    <w:p w14:paraId="06007A72" w14:textId="5B662A19" w:rsidR="000942D8" w:rsidRDefault="000942D8" w:rsidP="000942D8">
      <w:pPr>
        <w:framePr w:hSpace="180" w:wrap="around" w:vAnchor="text" w:hAnchor="margin" w:xAlign="center" w:y="80"/>
        <w:spacing w:line="251" w:lineRule="auto"/>
        <w:ind w:left="72" w:firstLine="0"/>
        <w:jc w:val="center"/>
      </w:pPr>
    </w:p>
    <w:p w14:paraId="7969F43E" w14:textId="70CBF5B1" w:rsidR="000942D8" w:rsidRDefault="000942D8" w:rsidP="000942D8">
      <w:pPr>
        <w:framePr w:hSpace="180" w:wrap="around" w:vAnchor="text" w:hAnchor="margin" w:xAlign="center" w:y="80"/>
        <w:spacing w:line="251" w:lineRule="auto"/>
        <w:ind w:left="72" w:firstLine="0"/>
        <w:jc w:val="center"/>
      </w:pPr>
    </w:p>
    <w:p w14:paraId="5B9D7B37" w14:textId="438CC6D2" w:rsidR="000942D8" w:rsidRDefault="000942D8" w:rsidP="000942D8">
      <w:pPr>
        <w:framePr w:hSpace="180" w:wrap="around" w:vAnchor="text" w:hAnchor="margin" w:xAlign="center" w:y="80"/>
        <w:spacing w:line="251" w:lineRule="auto"/>
        <w:ind w:left="72" w:firstLine="0"/>
        <w:jc w:val="center"/>
      </w:pPr>
    </w:p>
    <w:p w14:paraId="0AB437F7" w14:textId="35D09B1A" w:rsidR="000942D8" w:rsidRDefault="000942D8" w:rsidP="000942D8">
      <w:pPr>
        <w:framePr w:hSpace="180" w:wrap="around" w:vAnchor="text" w:hAnchor="margin" w:xAlign="center" w:y="80"/>
        <w:spacing w:line="251" w:lineRule="auto"/>
        <w:ind w:left="72" w:firstLine="0"/>
        <w:jc w:val="center"/>
      </w:pPr>
    </w:p>
    <w:p w14:paraId="1EDB0359" w14:textId="531C2B12" w:rsidR="000942D8" w:rsidRDefault="000942D8" w:rsidP="000942D8">
      <w:pPr>
        <w:framePr w:hSpace="180" w:wrap="around" w:vAnchor="text" w:hAnchor="margin" w:xAlign="center" w:y="80"/>
        <w:spacing w:line="251" w:lineRule="auto"/>
        <w:ind w:left="72" w:firstLine="0"/>
        <w:jc w:val="center"/>
      </w:pPr>
    </w:p>
    <w:p w14:paraId="7AAD4526" w14:textId="6442CD6C" w:rsidR="000942D8" w:rsidRDefault="000942D8" w:rsidP="000942D8">
      <w:pPr>
        <w:framePr w:hSpace="180" w:wrap="around" w:vAnchor="text" w:hAnchor="margin" w:xAlign="center" w:y="80"/>
        <w:spacing w:line="251" w:lineRule="auto"/>
        <w:ind w:left="72" w:firstLine="0"/>
        <w:jc w:val="center"/>
      </w:pPr>
    </w:p>
    <w:p w14:paraId="71CF8392" w14:textId="40F761FD" w:rsidR="000942D8" w:rsidRDefault="000942D8" w:rsidP="000942D8">
      <w:pPr>
        <w:framePr w:hSpace="180" w:wrap="around" w:vAnchor="text" w:hAnchor="margin" w:xAlign="center" w:y="80"/>
        <w:spacing w:line="251" w:lineRule="auto"/>
        <w:ind w:left="72" w:firstLine="0"/>
        <w:jc w:val="center"/>
      </w:pPr>
    </w:p>
    <w:p w14:paraId="6D76FAC1" w14:textId="087EA1C6" w:rsidR="000942D8" w:rsidRDefault="000942D8" w:rsidP="000942D8">
      <w:pPr>
        <w:framePr w:hSpace="180" w:wrap="around" w:vAnchor="text" w:hAnchor="margin" w:xAlign="center" w:y="80"/>
        <w:spacing w:line="251" w:lineRule="auto"/>
        <w:ind w:left="72" w:firstLine="0"/>
        <w:jc w:val="center"/>
      </w:pPr>
    </w:p>
    <w:p w14:paraId="7D10CC84" w14:textId="0882EEE0" w:rsidR="000942D8" w:rsidRDefault="000942D8" w:rsidP="000942D8">
      <w:pPr>
        <w:framePr w:hSpace="180" w:wrap="around" w:vAnchor="text" w:hAnchor="margin" w:xAlign="center" w:y="80"/>
        <w:spacing w:line="251" w:lineRule="auto"/>
        <w:ind w:left="72" w:firstLine="0"/>
        <w:jc w:val="center"/>
      </w:pPr>
    </w:p>
    <w:p w14:paraId="2212B1DD" w14:textId="423E1E63" w:rsidR="000942D8" w:rsidRDefault="000942D8" w:rsidP="000942D8">
      <w:pPr>
        <w:framePr w:hSpace="180" w:wrap="around" w:vAnchor="text" w:hAnchor="margin" w:xAlign="center" w:y="80"/>
        <w:spacing w:line="251" w:lineRule="auto"/>
        <w:ind w:left="72" w:firstLine="0"/>
        <w:jc w:val="center"/>
      </w:pPr>
    </w:p>
    <w:p w14:paraId="64209128" w14:textId="506D9986" w:rsidR="000942D8" w:rsidRDefault="000942D8" w:rsidP="000942D8">
      <w:pPr>
        <w:framePr w:hSpace="180" w:wrap="around" w:vAnchor="text" w:hAnchor="margin" w:xAlign="center" w:y="80"/>
        <w:spacing w:line="251" w:lineRule="auto"/>
        <w:ind w:left="72" w:firstLine="0"/>
        <w:jc w:val="center"/>
      </w:pPr>
    </w:p>
    <w:p w14:paraId="12BEE96E" w14:textId="77777777" w:rsidR="000942D8" w:rsidRDefault="000942D8" w:rsidP="000942D8">
      <w:pPr>
        <w:framePr w:hSpace="180" w:wrap="around" w:vAnchor="text" w:hAnchor="margin" w:xAlign="center" w:y="80"/>
        <w:spacing w:line="251" w:lineRule="auto"/>
        <w:ind w:left="72" w:firstLine="0"/>
        <w:jc w:val="center"/>
      </w:pPr>
    </w:p>
    <w:p w14:paraId="5A572DB3" w14:textId="77777777" w:rsidR="000942D8" w:rsidRDefault="000942D8" w:rsidP="000942D8">
      <w:pPr>
        <w:framePr w:hSpace="180" w:wrap="around" w:vAnchor="text" w:hAnchor="margin" w:xAlign="center" w:y="80"/>
        <w:spacing w:line="251" w:lineRule="auto"/>
        <w:ind w:left="72" w:firstLine="0"/>
        <w:jc w:val="center"/>
      </w:pPr>
    </w:p>
    <w:tbl>
      <w:tblPr>
        <w:tblStyle w:val="TableGrid"/>
        <w:tblpPr w:leftFromText="180" w:rightFromText="180" w:vertAnchor="text" w:horzAnchor="margin" w:tblpXSpec="center" w:tblpYSpec="outside"/>
        <w:tblOverlap w:val="never"/>
        <w:tblW w:w="9627" w:type="dxa"/>
        <w:tblInd w:w="0" w:type="dxa"/>
        <w:tblCellMar>
          <w:top w:w="54" w:type="dxa"/>
          <w:left w:w="108" w:type="dxa"/>
          <w:right w:w="48" w:type="dxa"/>
        </w:tblCellMar>
        <w:tblLook w:val="04A0" w:firstRow="1" w:lastRow="0" w:firstColumn="1" w:lastColumn="0" w:noHBand="0" w:noVBand="1"/>
      </w:tblPr>
      <w:tblGrid>
        <w:gridCol w:w="1427"/>
        <w:gridCol w:w="1418"/>
        <w:gridCol w:w="3119"/>
        <w:gridCol w:w="1739"/>
        <w:gridCol w:w="1924"/>
      </w:tblGrid>
      <w:tr w:rsidR="000942D8" w14:paraId="220B04F3" w14:textId="77777777" w:rsidTr="000942D8">
        <w:trPr>
          <w:trHeight w:val="815"/>
        </w:trPr>
        <w:tc>
          <w:tcPr>
            <w:tcW w:w="1427" w:type="dxa"/>
            <w:tcBorders>
              <w:top w:val="single" w:sz="4" w:space="0" w:color="000000"/>
              <w:left w:val="single" w:sz="4" w:space="0" w:color="000000"/>
              <w:bottom w:val="single" w:sz="4" w:space="0" w:color="000000"/>
              <w:right w:val="single" w:sz="4" w:space="0" w:color="000000"/>
            </w:tcBorders>
            <w:shd w:val="clear" w:color="auto" w:fill="FFC000"/>
          </w:tcPr>
          <w:p w14:paraId="4D4A796F" w14:textId="77777777" w:rsidR="000942D8" w:rsidRDefault="000942D8" w:rsidP="000942D8">
            <w:pPr>
              <w:spacing w:line="259" w:lineRule="auto"/>
              <w:ind w:left="0" w:firstLine="0"/>
            </w:pPr>
            <w:r>
              <w:rPr>
                <w:b/>
                <w:sz w:val="24"/>
              </w:rPr>
              <w:t xml:space="preserve">VERSION </w:t>
            </w:r>
          </w:p>
        </w:tc>
        <w:tc>
          <w:tcPr>
            <w:tcW w:w="1418" w:type="dxa"/>
            <w:tcBorders>
              <w:top w:val="single" w:sz="4" w:space="0" w:color="000000"/>
              <w:left w:val="single" w:sz="4" w:space="0" w:color="000000"/>
              <w:bottom w:val="single" w:sz="4" w:space="0" w:color="000000"/>
              <w:right w:val="single" w:sz="4" w:space="0" w:color="000000"/>
            </w:tcBorders>
            <w:shd w:val="clear" w:color="auto" w:fill="FFC000"/>
          </w:tcPr>
          <w:p w14:paraId="3D2178BB" w14:textId="77777777" w:rsidR="000942D8" w:rsidRDefault="000942D8" w:rsidP="000942D8">
            <w:pPr>
              <w:spacing w:line="259" w:lineRule="auto"/>
              <w:ind w:left="1" w:firstLine="0"/>
              <w:jc w:val="left"/>
            </w:pPr>
            <w:r>
              <w:rPr>
                <w:b/>
                <w:sz w:val="24"/>
              </w:rPr>
              <w:t xml:space="preserve">AUTHOR </w:t>
            </w:r>
          </w:p>
        </w:tc>
        <w:tc>
          <w:tcPr>
            <w:tcW w:w="3119" w:type="dxa"/>
            <w:tcBorders>
              <w:top w:val="single" w:sz="4" w:space="0" w:color="000000"/>
              <w:left w:val="single" w:sz="4" w:space="0" w:color="000000"/>
              <w:bottom w:val="single" w:sz="4" w:space="0" w:color="000000"/>
              <w:right w:val="single" w:sz="4" w:space="0" w:color="000000"/>
            </w:tcBorders>
            <w:shd w:val="clear" w:color="auto" w:fill="FFC000"/>
          </w:tcPr>
          <w:p w14:paraId="44BFF766" w14:textId="77777777" w:rsidR="000942D8" w:rsidRDefault="000942D8" w:rsidP="000942D8">
            <w:pPr>
              <w:spacing w:line="259" w:lineRule="auto"/>
              <w:ind w:left="0" w:firstLine="0"/>
              <w:rPr>
                <w:b/>
                <w:sz w:val="24"/>
              </w:rPr>
            </w:pPr>
            <w:r>
              <w:rPr>
                <w:b/>
                <w:sz w:val="24"/>
              </w:rPr>
              <w:t xml:space="preserve">SUMMARY OF CHANGES </w:t>
            </w:r>
          </w:p>
          <w:p w14:paraId="48217CDE" w14:textId="1B01F995" w:rsidR="000942D8" w:rsidRPr="000942D8" w:rsidRDefault="000942D8" w:rsidP="000942D8">
            <w:pPr>
              <w:tabs>
                <w:tab w:val="left" w:pos="960"/>
              </w:tabs>
            </w:pPr>
          </w:p>
        </w:tc>
        <w:tc>
          <w:tcPr>
            <w:tcW w:w="1739" w:type="dxa"/>
            <w:tcBorders>
              <w:top w:val="single" w:sz="4" w:space="0" w:color="000000"/>
              <w:left w:val="single" w:sz="4" w:space="0" w:color="000000"/>
              <w:bottom w:val="single" w:sz="4" w:space="0" w:color="000000"/>
              <w:right w:val="single" w:sz="4" w:space="0" w:color="000000"/>
            </w:tcBorders>
            <w:shd w:val="clear" w:color="auto" w:fill="FFC000"/>
          </w:tcPr>
          <w:p w14:paraId="47C02FCF" w14:textId="77777777" w:rsidR="000942D8" w:rsidRDefault="000942D8" w:rsidP="000942D8">
            <w:pPr>
              <w:spacing w:line="259" w:lineRule="auto"/>
              <w:ind w:left="1" w:firstLine="0"/>
              <w:jc w:val="left"/>
            </w:pPr>
            <w:r>
              <w:rPr>
                <w:b/>
                <w:sz w:val="24"/>
              </w:rPr>
              <w:t xml:space="preserve">DATE </w:t>
            </w:r>
          </w:p>
          <w:p w14:paraId="32F6E5E7" w14:textId="77777777" w:rsidR="000942D8" w:rsidRDefault="000942D8" w:rsidP="000942D8">
            <w:pPr>
              <w:spacing w:line="259" w:lineRule="auto"/>
              <w:ind w:left="1" w:firstLine="0"/>
            </w:pPr>
            <w:r>
              <w:rPr>
                <w:b/>
                <w:sz w:val="24"/>
              </w:rPr>
              <w:t xml:space="preserve">PUBLISHED </w:t>
            </w:r>
          </w:p>
        </w:tc>
        <w:tc>
          <w:tcPr>
            <w:tcW w:w="1924" w:type="dxa"/>
            <w:tcBorders>
              <w:top w:val="single" w:sz="4" w:space="0" w:color="000000"/>
              <w:left w:val="single" w:sz="4" w:space="0" w:color="000000"/>
              <w:bottom w:val="single" w:sz="4" w:space="0" w:color="000000"/>
              <w:right w:val="single" w:sz="4" w:space="0" w:color="000000"/>
            </w:tcBorders>
            <w:shd w:val="clear" w:color="auto" w:fill="FFC000"/>
          </w:tcPr>
          <w:p w14:paraId="44DE9041" w14:textId="77777777" w:rsidR="000942D8" w:rsidRDefault="000942D8" w:rsidP="000942D8">
            <w:pPr>
              <w:spacing w:line="259" w:lineRule="auto"/>
              <w:ind w:left="0" w:firstLine="0"/>
              <w:jc w:val="left"/>
            </w:pPr>
            <w:r>
              <w:rPr>
                <w:b/>
                <w:sz w:val="24"/>
              </w:rPr>
              <w:t xml:space="preserve">DATE OF </w:t>
            </w:r>
          </w:p>
          <w:p w14:paraId="2950F671" w14:textId="77777777" w:rsidR="000942D8" w:rsidRDefault="000942D8" w:rsidP="000942D8">
            <w:pPr>
              <w:spacing w:line="259" w:lineRule="auto"/>
              <w:ind w:left="0" w:firstLine="0"/>
              <w:jc w:val="left"/>
            </w:pPr>
            <w:r>
              <w:rPr>
                <w:b/>
                <w:sz w:val="24"/>
              </w:rPr>
              <w:t xml:space="preserve">REVIEW </w:t>
            </w:r>
          </w:p>
        </w:tc>
      </w:tr>
      <w:tr w:rsidR="000942D8" w14:paraId="273F0E8B" w14:textId="77777777" w:rsidTr="000942D8">
        <w:trPr>
          <w:trHeight w:val="475"/>
        </w:trPr>
        <w:tc>
          <w:tcPr>
            <w:tcW w:w="1427" w:type="dxa"/>
            <w:tcBorders>
              <w:top w:val="single" w:sz="4" w:space="0" w:color="000000"/>
              <w:left w:val="single" w:sz="4" w:space="0" w:color="000000"/>
              <w:bottom w:val="single" w:sz="4" w:space="0" w:color="000000"/>
              <w:right w:val="single" w:sz="4" w:space="0" w:color="000000"/>
            </w:tcBorders>
            <w:shd w:val="clear" w:color="auto" w:fill="FFC000"/>
          </w:tcPr>
          <w:p w14:paraId="1BC9A516" w14:textId="77777777" w:rsidR="000942D8" w:rsidRDefault="000942D8" w:rsidP="000942D8">
            <w:pPr>
              <w:spacing w:line="259" w:lineRule="auto"/>
              <w:ind w:left="0" w:firstLine="0"/>
              <w:jc w:val="left"/>
            </w:pPr>
            <w:r>
              <w:t xml:space="preserve">1.0 </w:t>
            </w:r>
          </w:p>
        </w:tc>
        <w:tc>
          <w:tcPr>
            <w:tcW w:w="1418" w:type="dxa"/>
            <w:tcBorders>
              <w:top w:val="single" w:sz="4" w:space="0" w:color="000000"/>
              <w:left w:val="single" w:sz="4" w:space="0" w:color="000000"/>
              <w:bottom w:val="single" w:sz="4" w:space="0" w:color="000000"/>
              <w:right w:val="single" w:sz="4" w:space="0" w:color="000000"/>
            </w:tcBorders>
            <w:shd w:val="clear" w:color="auto" w:fill="FFC000"/>
          </w:tcPr>
          <w:p w14:paraId="21CF096C" w14:textId="77777777" w:rsidR="000942D8" w:rsidRDefault="000942D8" w:rsidP="000942D8">
            <w:pPr>
              <w:spacing w:line="259" w:lineRule="auto"/>
              <w:ind w:left="1" w:firstLine="0"/>
              <w:jc w:val="left"/>
            </w:pPr>
            <w:r>
              <w:t>EC</w:t>
            </w:r>
          </w:p>
        </w:tc>
        <w:tc>
          <w:tcPr>
            <w:tcW w:w="3119" w:type="dxa"/>
            <w:tcBorders>
              <w:top w:val="single" w:sz="4" w:space="0" w:color="000000"/>
              <w:left w:val="single" w:sz="4" w:space="0" w:color="000000"/>
              <w:bottom w:val="single" w:sz="4" w:space="0" w:color="000000"/>
              <w:right w:val="single" w:sz="4" w:space="0" w:color="000000"/>
            </w:tcBorders>
            <w:shd w:val="clear" w:color="auto" w:fill="FFC000"/>
          </w:tcPr>
          <w:p w14:paraId="1EA93234" w14:textId="77777777" w:rsidR="000942D8" w:rsidRDefault="000942D8" w:rsidP="000942D8">
            <w:pPr>
              <w:spacing w:line="259" w:lineRule="auto"/>
              <w:ind w:left="0" w:firstLine="0"/>
              <w:jc w:val="left"/>
            </w:pPr>
            <w:r>
              <w:t xml:space="preserve">New policy </w:t>
            </w:r>
          </w:p>
        </w:tc>
        <w:tc>
          <w:tcPr>
            <w:tcW w:w="1739" w:type="dxa"/>
            <w:tcBorders>
              <w:top w:val="single" w:sz="4" w:space="0" w:color="000000"/>
              <w:left w:val="single" w:sz="4" w:space="0" w:color="000000"/>
              <w:bottom w:val="single" w:sz="4" w:space="0" w:color="000000"/>
              <w:right w:val="single" w:sz="4" w:space="0" w:color="000000"/>
            </w:tcBorders>
            <w:shd w:val="clear" w:color="auto" w:fill="FFC000"/>
          </w:tcPr>
          <w:p w14:paraId="5BF7B0AF" w14:textId="7E644152" w:rsidR="000942D8" w:rsidRDefault="00A85860" w:rsidP="000942D8">
            <w:pPr>
              <w:spacing w:line="259" w:lineRule="auto"/>
              <w:ind w:left="1" w:firstLine="0"/>
              <w:jc w:val="left"/>
            </w:pPr>
            <w:r>
              <w:t>Jan 23</w:t>
            </w:r>
          </w:p>
        </w:tc>
        <w:tc>
          <w:tcPr>
            <w:tcW w:w="1924" w:type="dxa"/>
            <w:tcBorders>
              <w:top w:val="single" w:sz="4" w:space="0" w:color="000000"/>
              <w:left w:val="single" w:sz="4" w:space="0" w:color="000000"/>
              <w:bottom w:val="single" w:sz="4" w:space="0" w:color="000000"/>
              <w:right w:val="single" w:sz="4" w:space="0" w:color="000000"/>
            </w:tcBorders>
            <w:shd w:val="clear" w:color="auto" w:fill="FFC000"/>
          </w:tcPr>
          <w:p w14:paraId="48420177" w14:textId="0F07BF20" w:rsidR="000942D8" w:rsidRDefault="00A85860" w:rsidP="000942D8">
            <w:pPr>
              <w:spacing w:line="259" w:lineRule="auto"/>
              <w:ind w:left="0" w:firstLine="0"/>
              <w:jc w:val="left"/>
            </w:pPr>
            <w:r>
              <w:t>Jan 26</w:t>
            </w:r>
          </w:p>
        </w:tc>
      </w:tr>
      <w:tr w:rsidR="00065513" w14:paraId="02F86A13" w14:textId="77777777" w:rsidTr="000942D8">
        <w:trPr>
          <w:trHeight w:val="475"/>
        </w:trPr>
        <w:tc>
          <w:tcPr>
            <w:tcW w:w="1427" w:type="dxa"/>
            <w:tcBorders>
              <w:top w:val="single" w:sz="4" w:space="0" w:color="000000"/>
              <w:left w:val="single" w:sz="4" w:space="0" w:color="000000"/>
              <w:bottom w:val="single" w:sz="4" w:space="0" w:color="000000"/>
              <w:right w:val="single" w:sz="4" w:space="0" w:color="000000"/>
            </w:tcBorders>
            <w:shd w:val="clear" w:color="auto" w:fill="FFC000"/>
          </w:tcPr>
          <w:p w14:paraId="18958FB0" w14:textId="14FE0C2F" w:rsidR="00065513" w:rsidRDefault="00065513" w:rsidP="000942D8">
            <w:pPr>
              <w:spacing w:line="259" w:lineRule="auto"/>
              <w:ind w:left="0" w:firstLine="0"/>
              <w:jc w:val="left"/>
            </w:pPr>
            <w:r>
              <w:t>2.0</w:t>
            </w:r>
          </w:p>
        </w:tc>
        <w:tc>
          <w:tcPr>
            <w:tcW w:w="1418" w:type="dxa"/>
            <w:tcBorders>
              <w:top w:val="single" w:sz="4" w:space="0" w:color="000000"/>
              <w:left w:val="single" w:sz="4" w:space="0" w:color="000000"/>
              <w:bottom w:val="single" w:sz="4" w:space="0" w:color="000000"/>
              <w:right w:val="single" w:sz="4" w:space="0" w:color="000000"/>
            </w:tcBorders>
            <w:shd w:val="clear" w:color="auto" w:fill="FFC000"/>
          </w:tcPr>
          <w:p w14:paraId="3CB6055D" w14:textId="7007DA8C" w:rsidR="00065513" w:rsidRDefault="00065513" w:rsidP="000942D8">
            <w:pPr>
              <w:spacing w:line="259" w:lineRule="auto"/>
              <w:ind w:left="1" w:firstLine="0"/>
              <w:jc w:val="left"/>
            </w:pPr>
            <w:r>
              <w:t>CWA</w:t>
            </w:r>
          </w:p>
        </w:tc>
        <w:tc>
          <w:tcPr>
            <w:tcW w:w="3119" w:type="dxa"/>
            <w:tcBorders>
              <w:top w:val="single" w:sz="4" w:space="0" w:color="000000"/>
              <w:left w:val="single" w:sz="4" w:space="0" w:color="000000"/>
              <w:bottom w:val="single" w:sz="4" w:space="0" w:color="000000"/>
              <w:right w:val="single" w:sz="4" w:space="0" w:color="000000"/>
            </w:tcBorders>
            <w:shd w:val="clear" w:color="auto" w:fill="FFC000"/>
          </w:tcPr>
          <w:p w14:paraId="2DF8A3FE" w14:textId="2AFFF9D7" w:rsidR="00065513" w:rsidRDefault="00065513" w:rsidP="000942D8">
            <w:pPr>
              <w:spacing w:line="259" w:lineRule="auto"/>
              <w:ind w:left="0" w:firstLine="0"/>
              <w:jc w:val="left"/>
            </w:pPr>
            <w:r>
              <w:t xml:space="preserve">Update and review- Principal to Headteacher </w:t>
            </w:r>
          </w:p>
        </w:tc>
        <w:tc>
          <w:tcPr>
            <w:tcW w:w="1739" w:type="dxa"/>
            <w:tcBorders>
              <w:top w:val="single" w:sz="4" w:space="0" w:color="000000"/>
              <w:left w:val="single" w:sz="4" w:space="0" w:color="000000"/>
              <w:bottom w:val="single" w:sz="4" w:space="0" w:color="000000"/>
              <w:right w:val="single" w:sz="4" w:space="0" w:color="000000"/>
            </w:tcBorders>
            <w:shd w:val="clear" w:color="auto" w:fill="FFC000"/>
          </w:tcPr>
          <w:p w14:paraId="36B80DA2" w14:textId="4654E4B8" w:rsidR="00065513" w:rsidRDefault="00065513" w:rsidP="000942D8">
            <w:pPr>
              <w:spacing w:line="259" w:lineRule="auto"/>
              <w:ind w:left="1" w:firstLine="0"/>
              <w:jc w:val="left"/>
            </w:pPr>
            <w:r>
              <w:t>Jan 26</w:t>
            </w:r>
          </w:p>
        </w:tc>
        <w:tc>
          <w:tcPr>
            <w:tcW w:w="1924" w:type="dxa"/>
            <w:tcBorders>
              <w:top w:val="single" w:sz="4" w:space="0" w:color="000000"/>
              <w:left w:val="single" w:sz="4" w:space="0" w:color="000000"/>
              <w:bottom w:val="single" w:sz="4" w:space="0" w:color="000000"/>
              <w:right w:val="single" w:sz="4" w:space="0" w:color="000000"/>
            </w:tcBorders>
            <w:shd w:val="clear" w:color="auto" w:fill="FFC000"/>
          </w:tcPr>
          <w:p w14:paraId="4DEFC8D5" w14:textId="496F4801" w:rsidR="00065513" w:rsidRDefault="00065513" w:rsidP="000942D8">
            <w:pPr>
              <w:spacing w:line="259" w:lineRule="auto"/>
              <w:ind w:left="0" w:firstLine="0"/>
              <w:jc w:val="left"/>
            </w:pPr>
            <w:r>
              <w:t>Jan 29</w:t>
            </w:r>
          </w:p>
        </w:tc>
      </w:tr>
    </w:tbl>
    <w:p w14:paraId="5F782DBE" w14:textId="410DD9E8" w:rsidR="000942D8" w:rsidRDefault="000942D8" w:rsidP="000942D8"/>
    <w:p w14:paraId="4B6D74EB" w14:textId="412B3AD4" w:rsidR="000942D8" w:rsidRDefault="000942D8" w:rsidP="000942D8"/>
    <w:p w14:paraId="02EBDB4C" w14:textId="77777777" w:rsidR="00D539D1" w:rsidRDefault="00D539D1" w:rsidP="00463004">
      <w:pPr>
        <w:ind w:left="0" w:firstLine="0"/>
      </w:pPr>
    </w:p>
    <w:p w14:paraId="54160E53" w14:textId="77777777" w:rsidR="00FB6B70" w:rsidRDefault="00FB6B70" w:rsidP="00463004">
      <w:pPr>
        <w:ind w:left="0" w:firstLine="0"/>
      </w:pPr>
    </w:p>
    <w:p w14:paraId="3CF56610" w14:textId="77777777" w:rsidR="00FB6B70" w:rsidRDefault="00FB6B70" w:rsidP="00463004">
      <w:pPr>
        <w:ind w:left="0" w:firstLine="0"/>
      </w:pPr>
    </w:p>
    <w:p w14:paraId="28E1CFAA" w14:textId="77777777" w:rsidR="00FB6B70" w:rsidRPr="00B41863" w:rsidRDefault="00FB6B70" w:rsidP="00FB6B70">
      <w:pPr>
        <w:autoSpaceDE w:val="0"/>
        <w:autoSpaceDN w:val="0"/>
        <w:adjustRightInd w:val="0"/>
        <w:rPr>
          <w:rFonts w:eastAsia="Calibri"/>
          <w:b/>
          <w:bCs/>
        </w:rPr>
      </w:pPr>
      <w:r w:rsidRPr="00B41863">
        <w:rPr>
          <w:rFonts w:eastAsia="Calibri"/>
          <w:b/>
          <w:bCs/>
        </w:rPr>
        <w:t>Legal Background</w:t>
      </w:r>
    </w:p>
    <w:p w14:paraId="79E87044" w14:textId="77777777" w:rsidR="00FB6B70" w:rsidRPr="00D33AD2" w:rsidRDefault="00FB6B70" w:rsidP="00FB6B70">
      <w:pPr>
        <w:autoSpaceDE w:val="0"/>
        <w:autoSpaceDN w:val="0"/>
        <w:adjustRightInd w:val="0"/>
        <w:rPr>
          <w:rFonts w:eastAsia="Calibri"/>
          <w:sz w:val="20"/>
          <w:szCs w:val="20"/>
        </w:rPr>
      </w:pPr>
    </w:p>
    <w:p w14:paraId="6527D3CB" w14:textId="015452BB" w:rsidR="00FB6B70" w:rsidRPr="00D33AD2" w:rsidRDefault="00FB6B70" w:rsidP="00FB6B70">
      <w:pPr>
        <w:autoSpaceDE w:val="0"/>
        <w:autoSpaceDN w:val="0"/>
        <w:adjustRightInd w:val="0"/>
        <w:rPr>
          <w:rFonts w:eastAsia="Calibri"/>
          <w:sz w:val="20"/>
          <w:szCs w:val="20"/>
        </w:rPr>
      </w:pPr>
      <w:r w:rsidRPr="00D33AD2">
        <w:rPr>
          <w:rFonts w:eastAsia="Calibri"/>
          <w:sz w:val="20"/>
          <w:szCs w:val="20"/>
        </w:rPr>
        <w:t xml:space="preserve">Under the Equality Act 2010, schools should have an Accessibility Plan. The Equality Act 2010 replaced all existing equality legislation, including the Disability Discrimination Act (1995).  The effect of the law is the same as in the past, meaning that “schools cannot unlawfully discriminate against </w:t>
      </w:r>
      <w:r w:rsidR="00065513">
        <w:rPr>
          <w:rFonts w:eastAsia="Calibri"/>
          <w:sz w:val="20"/>
          <w:szCs w:val="20"/>
        </w:rPr>
        <w:t>students</w:t>
      </w:r>
      <w:r w:rsidRPr="00D33AD2">
        <w:rPr>
          <w:rFonts w:eastAsia="Calibri"/>
          <w:sz w:val="20"/>
          <w:szCs w:val="20"/>
        </w:rPr>
        <w:t xml:space="preserve"> because of sex, race, disability, religion or belief or sexual orientation”. </w:t>
      </w:r>
    </w:p>
    <w:p w14:paraId="43F4EC96" w14:textId="77777777" w:rsidR="00FB6B70" w:rsidRPr="00D33AD2" w:rsidRDefault="00FB6B70" w:rsidP="00FB6B70">
      <w:pPr>
        <w:autoSpaceDE w:val="0"/>
        <w:autoSpaceDN w:val="0"/>
        <w:adjustRightInd w:val="0"/>
        <w:rPr>
          <w:rFonts w:eastAsia="Calibri"/>
          <w:sz w:val="20"/>
          <w:szCs w:val="20"/>
        </w:rPr>
      </w:pPr>
    </w:p>
    <w:p w14:paraId="2625082A" w14:textId="77777777" w:rsidR="00FB6B70" w:rsidRPr="00D33AD2" w:rsidRDefault="00FB6B70" w:rsidP="00FB6B70">
      <w:pPr>
        <w:autoSpaceDE w:val="0"/>
        <w:autoSpaceDN w:val="0"/>
        <w:adjustRightInd w:val="0"/>
        <w:rPr>
          <w:rFonts w:eastAsia="Calibri"/>
          <w:sz w:val="20"/>
          <w:szCs w:val="20"/>
        </w:rPr>
      </w:pPr>
      <w:r w:rsidRPr="00D33AD2">
        <w:rPr>
          <w:rFonts w:eastAsia="Calibri"/>
          <w:sz w:val="20"/>
          <w:szCs w:val="20"/>
        </w:rPr>
        <w:t xml:space="preserve">The Accessibility Plan is listed as a statutory document of the Department for Education’s guidance on statutory policies for schools. </w:t>
      </w:r>
    </w:p>
    <w:p w14:paraId="75B70CA5" w14:textId="77777777" w:rsidR="00FB6B70" w:rsidRPr="00D33AD2" w:rsidRDefault="00FB6B70" w:rsidP="00FB6B70">
      <w:pPr>
        <w:autoSpaceDE w:val="0"/>
        <w:autoSpaceDN w:val="0"/>
        <w:adjustRightInd w:val="0"/>
        <w:rPr>
          <w:rFonts w:eastAsia="Calibri"/>
          <w:sz w:val="20"/>
          <w:szCs w:val="20"/>
        </w:rPr>
      </w:pPr>
    </w:p>
    <w:p w14:paraId="0A6D0A89" w14:textId="77777777" w:rsidR="00FB6B70" w:rsidRPr="00D33AD2" w:rsidRDefault="00FB6B70" w:rsidP="00FB6B70">
      <w:pPr>
        <w:autoSpaceDE w:val="0"/>
        <w:autoSpaceDN w:val="0"/>
        <w:adjustRightInd w:val="0"/>
        <w:rPr>
          <w:rFonts w:eastAsia="Calibri"/>
          <w:sz w:val="20"/>
          <w:szCs w:val="20"/>
        </w:rPr>
      </w:pPr>
      <w:r w:rsidRPr="00D33AD2">
        <w:rPr>
          <w:rFonts w:eastAsia="Calibri"/>
          <w:sz w:val="20"/>
          <w:szCs w:val="20"/>
        </w:rPr>
        <w:t xml:space="preserve">The Plan must be reviewed every three years and approved by the Governing Body. </w:t>
      </w:r>
    </w:p>
    <w:p w14:paraId="1439CF29" w14:textId="77777777" w:rsidR="00FB6B70" w:rsidRPr="00D33AD2" w:rsidRDefault="00FB6B70" w:rsidP="00FB6B70">
      <w:pPr>
        <w:autoSpaceDE w:val="0"/>
        <w:autoSpaceDN w:val="0"/>
        <w:adjustRightInd w:val="0"/>
        <w:rPr>
          <w:rFonts w:eastAsia="Calibri"/>
          <w:sz w:val="20"/>
          <w:szCs w:val="20"/>
        </w:rPr>
      </w:pPr>
    </w:p>
    <w:p w14:paraId="08CD23E0" w14:textId="77777777" w:rsidR="00FB6B70" w:rsidRPr="00D33AD2" w:rsidRDefault="00FB6B70" w:rsidP="00FB6B70">
      <w:pPr>
        <w:autoSpaceDE w:val="0"/>
        <w:autoSpaceDN w:val="0"/>
        <w:adjustRightInd w:val="0"/>
        <w:rPr>
          <w:rFonts w:eastAsia="Calibri"/>
          <w:b/>
          <w:bCs/>
        </w:rPr>
      </w:pPr>
      <w:r w:rsidRPr="00D33AD2">
        <w:rPr>
          <w:rFonts w:eastAsia="Calibri"/>
          <w:b/>
          <w:bCs/>
        </w:rPr>
        <w:t xml:space="preserve">Purpose of Plan </w:t>
      </w:r>
    </w:p>
    <w:p w14:paraId="40E602E5" w14:textId="77777777" w:rsidR="00FB6B70" w:rsidRPr="00D33AD2" w:rsidRDefault="00FB6B70" w:rsidP="00FB6B70">
      <w:pPr>
        <w:autoSpaceDE w:val="0"/>
        <w:autoSpaceDN w:val="0"/>
        <w:adjustRightInd w:val="0"/>
        <w:rPr>
          <w:rFonts w:eastAsia="Calibri"/>
          <w:sz w:val="20"/>
          <w:szCs w:val="20"/>
        </w:rPr>
      </w:pPr>
    </w:p>
    <w:p w14:paraId="5309DFB6" w14:textId="7DA36A3F" w:rsidR="00FB6B70" w:rsidRPr="00D33AD2" w:rsidRDefault="00FB6B70" w:rsidP="00FB6B70">
      <w:pPr>
        <w:autoSpaceDE w:val="0"/>
        <w:autoSpaceDN w:val="0"/>
        <w:adjustRightInd w:val="0"/>
        <w:rPr>
          <w:rFonts w:eastAsia="Calibri"/>
          <w:sz w:val="20"/>
          <w:szCs w:val="20"/>
        </w:rPr>
      </w:pPr>
      <w:r w:rsidRPr="00D33AD2">
        <w:rPr>
          <w:rFonts w:eastAsia="Calibri"/>
          <w:sz w:val="20"/>
          <w:szCs w:val="20"/>
        </w:rPr>
        <w:t xml:space="preserve">This Plan shows how </w:t>
      </w:r>
      <w:r>
        <w:rPr>
          <w:rFonts w:eastAsia="Calibri"/>
          <w:sz w:val="20"/>
          <w:szCs w:val="20"/>
        </w:rPr>
        <w:t>Campsmount</w:t>
      </w:r>
      <w:r w:rsidRPr="00D33AD2">
        <w:rPr>
          <w:rFonts w:eastAsia="Calibri"/>
          <w:sz w:val="20"/>
          <w:szCs w:val="20"/>
        </w:rPr>
        <w:t xml:space="preserve"> Academy intends to ensure and improve the accessibility of our academy for </w:t>
      </w:r>
      <w:r w:rsidR="00065513">
        <w:rPr>
          <w:rFonts w:eastAsia="Calibri"/>
          <w:sz w:val="20"/>
          <w:szCs w:val="20"/>
        </w:rPr>
        <w:t>students</w:t>
      </w:r>
      <w:r w:rsidRPr="00D33AD2">
        <w:rPr>
          <w:rFonts w:eastAsia="Calibri"/>
          <w:sz w:val="20"/>
          <w:szCs w:val="20"/>
        </w:rPr>
        <w:t>, staff, parents/</w:t>
      </w:r>
      <w:proofErr w:type="gramStart"/>
      <w:r w:rsidRPr="00D33AD2">
        <w:rPr>
          <w:rFonts w:eastAsia="Calibri"/>
          <w:sz w:val="20"/>
          <w:szCs w:val="20"/>
        </w:rPr>
        <w:t>carers</w:t>
      </w:r>
      <w:proofErr w:type="gramEnd"/>
      <w:r w:rsidRPr="00D33AD2">
        <w:rPr>
          <w:rFonts w:eastAsia="Calibri"/>
          <w:sz w:val="20"/>
          <w:szCs w:val="20"/>
        </w:rPr>
        <w:t xml:space="preserve"> and visitors who may be disabled. This Plan is anticipatory – it requires thought to be given in advance to what adjustments might need to be made to prevent any disadvantage.</w:t>
      </w:r>
    </w:p>
    <w:p w14:paraId="3CD81EC3" w14:textId="77777777" w:rsidR="00FB6B70" w:rsidRPr="00D33AD2" w:rsidRDefault="00FB6B70" w:rsidP="00FB6B70">
      <w:pPr>
        <w:autoSpaceDE w:val="0"/>
        <w:autoSpaceDN w:val="0"/>
        <w:adjustRightInd w:val="0"/>
        <w:rPr>
          <w:rFonts w:eastAsia="Calibri"/>
          <w:sz w:val="20"/>
          <w:szCs w:val="20"/>
        </w:rPr>
      </w:pPr>
    </w:p>
    <w:p w14:paraId="4A20E9EB" w14:textId="434BE06D" w:rsidR="00FB6B70" w:rsidRPr="00D33AD2" w:rsidRDefault="00FB6B70" w:rsidP="00FB6B70">
      <w:pPr>
        <w:autoSpaceDE w:val="0"/>
        <w:autoSpaceDN w:val="0"/>
        <w:adjustRightInd w:val="0"/>
        <w:rPr>
          <w:rFonts w:eastAsia="Calibri"/>
          <w:sz w:val="20"/>
          <w:szCs w:val="20"/>
        </w:rPr>
      </w:pPr>
      <w:r w:rsidRPr="00D33AD2">
        <w:rPr>
          <w:rFonts w:eastAsia="Calibri"/>
          <w:sz w:val="20"/>
          <w:szCs w:val="20"/>
        </w:rPr>
        <w:t>We aim to ensure that our academy is a welcoming place that understands and responds effectively to children and adults with disabilities, and we recognise the importance of a review and planning procedure associated with continuous development and improvement.</w:t>
      </w:r>
    </w:p>
    <w:p w14:paraId="6BBAB65C" w14:textId="77777777" w:rsidR="00FB6B70" w:rsidRPr="00D33AD2" w:rsidRDefault="00FB6B70" w:rsidP="00FB6B70">
      <w:pPr>
        <w:autoSpaceDE w:val="0"/>
        <w:autoSpaceDN w:val="0"/>
        <w:adjustRightInd w:val="0"/>
        <w:rPr>
          <w:rFonts w:eastAsia="Calibri"/>
          <w:b/>
          <w:bCs/>
          <w:sz w:val="20"/>
          <w:szCs w:val="20"/>
        </w:rPr>
      </w:pPr>
    </w:p>
    <w:p w14:paraId="74F2C707" w14:textId="77777777" w:rsidR="00FB6B70" w:rsidRPr="00D33AD2" w:rsidRDefault="00FB6B70" w:rsidP="00FB6B70">
      <w:pPr>
        <w:autoSpaceDE w:val="0"/>
        <w:autoSpaceDN w:val="0"/>
        <w:adjustRightInd w:val="0"/>
        <w:rPr>
          <w:rFonts w:eastAsia="Calibri"/>
          <w:b/>
          <w:bCs/>
        </w:rPr>
      </w:pPr>
      <w:r w:rsidRPr="00D33AD2">
        <w:rPr>
          <w:rFonts w:eastAsia="Calibri"/>
          <w:b/>
          <w:bCs/>
        </w:rPr>
        <w:t xml:space="preserve">Definition of Disability </w:t>
      </w:r>
    </w:p>
    <w:p w14:paraId="20CA4F0E" w14:textId="77777777" w:rsidR="00FB6B70" w:rsidRPr="00D33AD2" w:rsidRDefault="00FB6B70" w:rsidP="00FB6B70">
      <w:pPr>
        <w:autoSpaceDE w:val="0"/>
        <w:autoSpaceDN w:val="0"/>
        <w:adjustRightInd w:val="0"/>
        <w:rPr>
          <w:rFonts w:eastAsia="Calibri"/>
          <w:b/>
          <w:bCs/>
          <w:sz w:val="20"/>
          <w:szCs w:val="20"/>
        </w:rPr>
      </w:pPr>
    </w:p>
    <w:p w14:paraId="0C479B24" w14:textId="77777777" w:rsidR="00FB6B70" w:rsidRPr="00D33AD2" w:rsidRDefault="00FB6B70" w:rsidP="00FB6B70">
      <w:pPr>
        <w:autoSpaceDE w:val="0"/>
        <w:autoSpaceDN w:val="0"/>
        <w:adjustRightInd w:val="0"/>
        <w:rPr>
          <w:rFonts w:eastAsia="Calibri"/>
          <w:sz w:val="20"/>
          <w:szCs w:val="20"/>
        </w:rPr>
      </w:pPr>
      <w:r w:rsidRPr="00D33AD2">
        <w:rPr>
          <w:rFonts w:eastAsia="Calibri"/>
          <w:sz w:val="20"/>
          <w:szCs w:val="20"/>
        </w:rPr>
        <w:t xml:space="preserve">According to the Equality Act 2010 a person has a disability if: </w:t>
      </w:r>
    </w:p>
    <w:p w14:paraId="32175965" w14:textId="77777777" w:rsidR="00FB6B70" w:rsidRPr="00D33AD2" w:rsidRDefault="00FB6B70" w:rsidP="00FB6B70">
      <w:pPr>
        <w:autoSpaceDE w:val="0"/>
        <w:autoSpaceDN w:val="0"/>
        <w:adjustRightInd w:val="0"/>
        <w:rPr>
          <w:rFonts w:eastAsia="Calibri"/>
          <w:sz w:val="20"/>
          <w:szCs w:val="20"/>
        </w:rPr>
      </w:pPr>
    </w:p>
    <w:p w14:paraId="44CD3CB3" w14:textId="457F0388" w:rsidR="00FB6B70" w:rsidRPr="00D33AD2" w:rsidRDefault="00FB6B70" w:rsidP="00FB6B70">
      <w:pPr>
        <w:autoSpaceDE w:val="0"/>
        <w:autoSpaceDN w:val="0"/>
        <w:adjustRightInd w:val="0"/>
        <w:rPr>
          <w:rFonts w:eastAsia="Calibri"/>
          <w:sz w:val="20"/>
          <w:szCs w:val="20"/>
        </w:rPr>
      </w:pPr>
      <w:r>
        <w:rPr>
          <w:rFonts w:eastAsia="Calibri"/>
          <w:sz w:val="20"/>
          <w:szCs w:val="20"/>
        </w:rPr>
        <w:t>T</w:t>
      </w:r>
      <w:r w:rsidRPr="00D33AD2">
        <w:rPr>
          <w:rFonts w:eastAsia="Calibri"/>
          <w:sz w:val="20"/>
          <w:szCs w:val="20"/>
        </w:rPr>
        <w:t xml:space="preserve">hey have a physical or mental impairment that has a substantial and long-term adverse effect on their ability to carry out normal day-to-day activities. </w:t>
      </w:r>
    </w:p>
    <w:p w14:paraId="109E8409" w14:textId="77777777" w:rsidR="00FB6B70" w:rsidRPr="00D33AD2" w:rsidRDefault="00FB6B70" w:rsidP="00FB6B70">
      <w:pPr>
        <w:autoSpaceDE w:val="0"/>
        <w:autoSpaceDN w:val="0"/>
        <w:adjustRightInd w:val="0"/>
        <w:rPr>
          <w:rFonts w:eastAsia="Calibri"/>
          <w:sz w:val="20"/>
          <w:szCs w:val="20"/>
        </w:rPr>
      </w:pPr>
    </w:p>
    <w:p w14:paraId="2C3BFB0D" w14:textId="77777777" w:rsidR="00FB6B70" w:rsidRPr="00D33AD2" w:rsidRDefault="00FB6B70" w:rsidP="00FB6B70">
      <w:pPr>
        <w:autoSpaceDE w:val="0"/>
        <w:autoSpaceDN w:val="0"/>
        <w:adjustRightInd w:val="0"/>
        <w:rPr>
          <w:rFonts w:eastAsia="Calibri"/>
          <w:b/>
          <w:bCs/>
        </w:rPr>
      </w:pPr>
      <w:r w:rsidRPr="00D33AD2">
        <w:rPr>
          <w:rFonts w:eastAsia="Calibri"/>
          <w:b/>
          <w:bCs/>
        </w:rPr>
        <w:t xml:space="preserve">Areas of planning responsibilities </w:t>
      </w:r>
    </w:p>
    <w:p w14:paraId="141AFAE4" w14:textId="77777777" w:rsidR="00FB6B70" w:rsidRPr="00D33AD2" w:rsidRDefault="00FB6B70" w:rsidP="00FB6B70">
      <w:pPr>
        <w:autoSpaceDE w:val="0"/>
        <w:autoSpaceDN w:val="0"/>
        <w:adjustRightInd w:val="0"/>
        <w:rPr>
          <w:rFonts w:eastAsia="Calibri"/>
          <w:sz w:val="20"/>
          <w:szCs w:val="20"/>
        </w:rPr>
      </w:pPr>
    </w:p>
    <w:p w14:paraId="6A17B625" w14:textId="2666E866" w:rsidR="00FB6B70" w:rsidRPr="00D33AD2" w:rsidRDefault="00FB6B70" w:rsidP="00FB6B70">
      <w:pPr>
        <w:numPr>
          <w:ilvl w:val="0"/>
          <w:numId w:val="31"/>
        </w:numPr>
        <w:autoSpaceDE w:val="0"/>
        <w:autoSpaceDN w:val="0"/>
        <w:adjustRightInd w:val="0"/>
        <w:spacing w:after="176"/>
        <w:rPr>
          <w:rFonts w:eastAsia="Calibri"/>
          <w:sz w:val="20"/>
          <w:szCs w:val="20"/>
        </w:rPr>
      </w:pPr>
      <w:r w:rsidRPr="00D33AD2">
        <w:rPr>
          <w:rFonts w:eastAsia="Calibri"/>
          <w:sz w:val="20"/>
          <w:szCs w:val="20"/>
        </w:rPr>
        <w:t xml:space="preserve">Increasing access for disabled </w:t>
      </w:r>
      <w:r w:rsidR="00065513">
        <w:rPr>
          <w:rFonts w:eastAsia="Calibri"/>
          <w:sz w:val="20"/>
          <w:szCs w:val="20"/>
        </w:rPr>
        <w:t>students</w:t>
      </w:r>
      <w:r w:rsidRPr="00D33AD2">
        <w:rPr>
          <w:rFonts w:eastAsia="Calibri"/>
          <w:sz w:val="20"/>
          <w:szCs w:val="20"/>
        </w:rPr>
        <w:t xml:space="preserve"> to the academy curriculum (this includes teaching and learning and the wider curriculum of the academy such as participation in extra-curricular activities, leisure and cultural activities or visits) </w:t>
      </w:r>
    </w:p>
    <w:p w14:paraId="2AB3A7EC" w14:textId="77777777" w:rsidR="00FB6B70" w:rsidRPr="00D33AD2" w:rsidRDefault="00FB6B70" w:rsidP="00FB6B70">
      <w:pPr>
        <w:numPr>
          <w:ilvl w:val="0"/>
          <w:numId w:val="31"/>
        </w:numPr>
        <w:autoSpaceDE w:val="0"/>
        <w:autoSpaceDN w:val="0"/>
        <w:adjustRightInd w:val="0"/>
        <w:rPr>
          <w:rFonts w:eastAsia="Calibri"/>
          <w:sz w:val="20"/>
          <w:szCs w:val="20"/>
        </w:rPr>
      </w:pPr>
      <w:r w:rsidRPr="00D33AD2">
        <w:rPr>
          <w:rFonts w:eastAsia="Calibri"/>
          <w:sz w:val="20"/>
          <w:szCs w:val="20"/>
        </w:rPr>
        <w:t xml:space="preserve">Improving access to the physical environment of the academy (this includes improvements to the physical environment of the academy and physical aids to access education) </w:t>
      </w:r>
    </w:p>
    <w:p w14:paraId="493DD396" w14:textId="77777777" w:rsidR="00FB6B70" w:rsidRPr="00D33AD2" w:rsidRDefault="00FB6B70" w:rsidP="00FB6B70">
      <w:pPr>
        <w:autoSpaceDE w:val="0"/>
        <w:autoSpaceDN w:val="0"/>
        <w:adjustRightInd w:val="0"/>
        <w:rPr>
          <w:rFonts w:eastAsia="Calibri"/>
          <w:sz w:val="20"/>
          <w:szCs w:val="20"/>
        </w:rPr>
      </w:pPr>
    </w:p>
    <w:p w14:paraId="63EB0CF0" w14:textId="6A204C97" w:rsidR="00FB6B70" w:rsidRPr="000C12A4" w:rsidRDefault="00FB6B70" w:rsidP="00FB6B70">
      <w:pPr>
        <w:numPr>
          <w:ilvl w:val="0"/>
          <w:numId w:val="30"/>
        </w:numPr>
        <w:autoSpaceDE w:val="0"/>
        <w:autoSpaceDN w:val="0"/>
        <w:adjustRightInd w:val="0"/>
        <w:rPr>
          <w:rFonts w:eastAsia="Calibri"/>
          <w:sz w:val="20"/>
          <w:szCs w:val="20"/>
        </w:rPr>
      </w:pPr>
      <w:r w:rsidRPr="000C12A4">
        <w:rPr>
          <w:rFonts w:eastAsia="Calibri"/>
          <w:sz w:val="20"/>
          <w:szCs w:val="20"/>
        </w:rPr>
        <w:t xml:space="preserve">Improving the delivery of written information to disabled </w:t>
      </w:r>
      <w:r w:rsidR="00065513">
        <w:rPr>
          <w:rFonts w:eastAsia="Calibri"/>
          <w:sz w:val="20"/>
          <w:szCs w:val="20"/>
        </w:rPr>
        <w:t>students</w:t>
      </w:r>
      <w:r w:rsidRPr="000C12A4">
        <w:rPr>
          <w:rFonts w:eastAsia="Calibri"/>
          <w:sz w:val="20"/>
          <w:szCs w:val="20"/>
        </w:rPr>
        <w:t xml:space="preserve">, which is provided in writing for </w:t>
      </w:r>
      <w:r w:rsidR="00065513">
        <w:rPr>
          <w:rFonts w:eastAsia="Calibri"/>
          <w:sz w:val="20"/>
          <w:szCs w:val="20"/>
        </w:rPr>
        <w:t>students</w:t>
      </w:r>
      <w:r w:rsidRPr="000C12A4">
        <w:rPr>
          <w:rFonts w:eastAsia="Calibri"/>
          <w:sz w:val="20"/>
          <w:szCs w:val="20"/>
        </w:rPr>
        <w:t xml:space="preserve"> who are not disabled. </w:t>
      </w:r>
    </w:p>
    <w:p w14:paraId="4B5C3F29" w14:textId="77777777" w:rsidR="00FB6B70" w:rsidRPr="00D33AD2" w:rsidRDefault="00FB6B70" w:rsidP="00FB6B70">
      <w:pPr>
        <w:autoSpaceDE w:val="0"/>
        <w:autoSpaceDN w:val="0"/>
        <w:adjustRightInd w:val="0"/>
        <w:rPr>
          <w:rFonts w:eastAsia="Calibri"/>
          <w:sz w:val="20"/>
          <w:szCs w:val="20"/>
        </w:rPr>
      </w:pPr>
    </w:p>
    <w:p w14:paraId="2CEFD7EB" w14:textId="77777777" w:rsidR="00FB6B70" w:rsidRPr="00D33AD2" w:rsidRDefault="00FB6B70" w:rsidP="00FB6B70">
      <w:pPr>
        <w:autoSpaceDE w:val="0"/>
        <w:autoSpaceDN w:val="0"/>
        <w:adjustRightInd w:val="0"/>
        <w:rPr>
          <w:rFonts w:eastAsia="Calibri"/>
          <w:b/>
          <w:bCs/>
          <w:sz w:val="20"/>
          <w:szCs w:val="20"/>
        </w:rPr>
      </w:pPr>
    </w:p>
    <w:p w14:paraId="083B2BEA" w14:textId="77777777" w:rsidR="00FB6B70" w:rsidRPr="00D33AD2" w:rsidRDefault="00FB6B70" w:rsidP="00FB6B70">
      <w:pPr>
        <w:autoSpaceDE w:val="0"/>
        <w:autoSpaceDN w:val="0"/>
        <w:adjustRightInd w:val="0"/>
        <w:rPr>
          <w:rFonts w:eastAsia="Calibri"/>
          <w:b/>
          <w:bCs/>
        </w:rPr>
      </w:pPr>
      <w:r>
        <w:rPr>
          <w:rFonts w:eastAsia="Calibri"/>
          <w:b/>
          <w:bCs/>
        </w:rPr>
        <w:t>Aims</w:t>
      </w:r>
      <w:r w:rsidRPr="00D33AD2">
        <w:rPr>
          <w:rFonts w:eastAsia="Calibri"/>
          <w:b/>
          <w:bCs/>
        </w:rPr>
        <w:t xml:space="preserve"> </w:t>
      </w:r>
    </w:p>
    <w:p w14:paraId="611065CE" w14:textId="77777777" w:rsidR="00FB6B70" w:rsidRPr="00D33AD2" w:rsidRDefault="00FB6B70" w:rsidP="00FB6B70">
      <w:pPr>
        <w:autoSpaceDE w:val="0"/>
        <w:autoSpaceDN w:val="0"/>
        <w:adjustRightInd w:val="0"/>
        <w:rPr>
          <w:rFonts w:eastAsia="Calibri"/>
          <w:b/>
          <w:bCs/>
          <w:sz w:val="20"/>
          <w:szCs w:val="20"/>
        </w:rPr>
      </w:pPr>
    </w:p>
    <w:p w14:paraId="4D1E79B6" w14:textId="647540EC" w:rsidR="00FB6B70" w:rsidRPr="00D33AD2" w:rsidRDefault="00FB6B70" w:rsidP="00FB6B70">
      <w:pPr>
        <w:autoSpaceDE w:val="0"/>
        <w:autoSpaceDN w:val="0"/>
        <w:adjustRightInd w:val="0"/>
        <w:rPr>
          <w:rFonts w:eastAsia="Calibri"/>
          <w:sz w:val="20"/>
          <w:szCs w:val="20"/>
        </w:rPr>
      </w:pPr>
      <w:r w:rsidRPr="00D33AD2">
        <w:rPr>
          <w:rFonts w:eastAsia="Calibri"/>
          <w:sz w:val="20"/>
          <w:szCs w:val="20"/>
        </w:rPr>
        <w:t xml:space="preserve">At </w:t>
      </w:r>
      <w:r>
        <w:rPr>
          <w:rFonts w:eastAsia="Calibri"/>
          <w:sz w:val="20"/>
          <w:szCs w:val="20"/>
        </w:rPr>
        <w:t>Campsmount</w:t>
      </w:r>
      <w:r w:rsidRPr="00D33AD2">
        <w:rPr>
          <w:rFonts w:eastAsia="Calibri"/>
          <w:sz w:val="20"/>
          <w:szCs w:val="20"/>
        </w:rPr>
        <w:t xml:space="preserve"> Academy, we are committed to working together to provide an inspirational and exciting learning environment where all children can develop an enthusiasm for life-long learning. We believe that children should feel happy, safe and valued so that they gain a respectful, caring attitude towards each other and the environment both locally and globally. </w:t>
      </w:r>
    </w:p>
    <w:p w14:paraId="253007D9" w14:textId="77777777" w:rsidR="00FB6B70" w:rsidRPr="00D33AD2" w:rsidRDefault="00FB6B70" w:rsidP="00FB6B70">
      <w:pPr>
        <w:autoSpaceDE w:val="0"/>
        <w:autoSpaceDN w:val="0"/>
        <w:adjustRightInd w:val="0"/>
        <w:rPr>
          <w:rFonts w:eastAsia="Calibri"/>
          <w:sz w:val="20"/>
          <w:szCs w:val="20"/>
        </w:rPr>
      </w:pPr>
    </w:p>
    <w:p w14:paraId="3EA9C34F" w14:textId="174BE1E9" w:rsidR="00FB6B70" w:rsidRPr="00D33AD2" w:rsidRDefault="00FB6B70" w:rsidP="00FB6B70">
      <w:pPr>
        <w:autoSpaceDE w:val="0"/>
        <w:autoSpaceDN w:val="0"/>
        <w:adjustRightInd w:val="0"/>
        <w:rPr>
          <w:rFonts w:eastAsia="Calibri"/>
          <w:sz w:val="20"/>
          <w:szCs w:val="20"/>
        </w:rPr>
      </w:pPr>
      <w:r w:rsidRPr="00D33AD2">
        <w:rPr>
          <w:rFonts w:eastAsia="Calibri"/>
          <w:sz w:val="20"/>
          <w:szCs w:val="20"/>
        </w:rPr>
        <w:t xml:space="preserve">We do this by taking account of </w:t>
      </w:r>
      <w:r w:rsidR="00065513">
        <w:rPr>
          <w:rFonts w:eastAsia="Calibri"/>
          <w:sz w:val="20"/>
          <w:szCs w:val="20"/>
        </w:rPr>
        <w:t>students</w:t>
      </w:r>
      <w:r w:rsidRPr="00D33AD2">
        <w:rPr>
          <w:rFonts w:eastAsia="Calibri"/>
          <w:sz w:val="20"/>
          <w:szCs w:val="20"/>
        </w:rPr>
        <w:t xml:space="preserve">’ varied life experiences and needs. We offer a broad and balanced curriculum and have high expectations for all </w:t>
      </w:r>
      <w:r w:rsidR="00065513">
        <w:rPr>
          <w:rFonts w:eastAsia="Calibri"/>
          <w:sz w:val="20"/>
          <w:szCs w:val="20"/>
        </w:rPr>
        <w:t>students</w:t>
      </w:r>
      <w:r w:rsidRPr="00D33AD2">
        <w:rPr>
          <w:rFonts w:eastAsia="Calibri"/>
          <w:sz w:val="20"/>
          <w:szCs w:val="20"/>
        </w:rPr>
        <w:t xml:space="preserve">. </w:t>
      </w:r>
    </w:p>
    <w:p w14:paraId="11B67F60" w14:textId="77777777" w:rsidR="00FB6B70" w:rsidRPr="00D33AD2" w:rsidRDefault="00FB6B70" w:rsidP="00FB6B70">
      <w:pPr>
        <w:autoSpaceDE w:val="0"/>
        <w:autoSpaceDN w:val="0"/>
        <w:adjustRightInd w:val="0"/>
        <w:rPr>
          <w:rFonts w:eastAsia="Calibri"/>
          <w:sz w:val="20"/>
          <w:szCs w:val="20"/>
        </w:rPr>
      </w:pPr>
    </w:p>
    <w:p w14:paraId="214138E7" w14:textId="77777777" w:rsidR="00FB6B70" w:rsidRPr="00D33AD2" w:rsidRDefault="00FB6B70" w:rsidP="00FB6B70">
      <w:pPr>
        <w:autoSpaceDE w:val="0"/>
        <w:autoSpaceDN w:val="0"/>
        <w:adjustRightInd w:val="0"/>
        <w:rPr>
          <w:rFonts w:eastAsia="Calibri"/>
          <w:sz w:val="20"/>
          <w:szCs w:val="20"/>
        </w:rPr>
      </w:pPr>
      <w:r w:rsidRPr="00D33AD2">
        <w:rPr>
          <w:rFonts w:eastAsia="Calibri"/>
          <w:sz w:val="20"/>
          <w:szCs w:val="20"/>
        </w:rPr>
        <w:t xml:space="preserve">We believe in providing an education which is ‘accessible for all’, regardless of disability. </w:t>
      </w:r>
    </w:p>
    <w:p w14:paraId="5E30C424" w14:textId="77777777" w:rsidR="00FB6B70" w:rsidRPr="00D33AD2" w:rsidRDefault="00FB6B70" w:rsidP="00FB6B70">
      <w:pPr>
        <w:autoSpaceDE w:val="0"/>
        <w:autoSpaceDN w:val="0"/>
        <w:adjustRightInd w:val="0"/>
        <w:rPr>
          <w:rFonts w:eastAsia="Calibri"/>
          <w:sz w:val="20"/>
          <w:szCs w:val="20"/>
        </w:rPr>
      </w:pPr>
    </w:p>
    <w:p w14:paraId="0FE18B32" w14:textId="77777777" w:rsidR="00FB6B70" w:rsidRPr="00D33AD2" w:rsidRDefault="00FB6B70" w:rsidP="00FB6B70">
      <w:pPr>
        <w:numPr>
          <w:ilvl w:val="0"/>
          <w:numId w:val="30"/>
        </w:numPr>
        <w:autoSpaceDE w:val="0"/>
        <w:autoSpaceDN w:val="0"/>
        <w:adjustRightInd w:val="0"/>
        <w:rPr>
          <w:rFonts w:eastAsia="Calibri"/>
          <w:sz w:val="20"/>
          <w:szCs w:val="20"/>
        </w:rPr>
      </w:pPr>
      <w:r w:rsidRPr="00D33AD2">
        <w:rPr>
          <w:rFonts w:eastAsia="Calibri"/>
          <w:sz w:val="20"/>
          <w:szCs w:val="20"/>
        </w:rPr>
        <w:t>The Accessibility Plan is written to complement and support the academy’s Equality Policy and will be published on the academy’s website. Paper copies are available from the academy office.</w:t>
      </w:r>
    </w:p>
    <w:p w14:paraId="5AA5C924" w14:textId="77777777" w:rsidR="00FB6B70" w:rsidRPr="00D33AD2" w:rsidRDefault="00FB6B70" w:rsidP="00FB6B70">
      <w:pPr>
        <w:autoSpaceDE w:val="0"/>
        <w:autoSpaceDN w:val="0"/>
        <w:adjustRightInd w:val="0"/>
        <w:rPr>
          <w:rFonts w:eastAsia="Calibri"/>
          <w:sz w:val="20"/>
          <w:szCs w:val="20"/>
        </w:rPr>
      </w:pPr>
    </w:p>
    <w:p w14:paraId="25224AF6" w14:textId="3BDE81CC" w:rsidR="00FB6B70" w:rsidRPr="00D33AD2" w:rsidRDefault="00FB6B70" w:rsidP="00FB6B70">
      <w:pPr>
        <w:numPr>
          <w:ilvl w:val="0"/>
          <w:numId w:val="30"/>
        </w:numPr>
        <w:autoSpaceDE w:val="0"/>
        <w:autoSpaceDN w:val="0"/>
        <w:adjustRightInd w:val="0"/>
        <w:rPr>
          <w:rFonts w:eastAsia="Calibri"/>
          <w:sz w:val="20"/>
          <w:szCs w:val="20"/>
        </w:rPr>
      </w:pPr>
      <w:r>
        <w:rPr>
          <w:rFonts w:eastAsia="Calibri"/>
          <w:sz w:val="20"/>
          <w:szCs w:val="20"/>
        </w:rPr>
        <w:t>Campsmount</w:t>
      </w:r>
      <w:r w:rsidRPr="00D33AD2">
        <w:rPr>
          <w:rFonts w:eastAsia="Calibri"/>
          <w:sz w:val="20"/>
          <w:szCs w:val="20"/>
        </w:rPr>
        <w:t xml:space="preserve"> Academy is committed to providing an environment that enables full curriculum access that values and includes all </w:t>
      </w:r>
      <w:r w:rsidR="00065513">
        <w:rPr>
          <w:rFonts w:eastAsia="Calibri"/>
          <w:sz w:val="20"/>
          <w:szCs w:val="20"/>
        </w:rPr>
        <w:t>students</w:t>
      </w:r>
      <w:r w:rsidRPr="00D33AD2">
        <w:rPr>
          <w:rFonts w:eastAsia="Calibri"/>
          <w:sz w:val="20"/>
          <w:szCs w:val="20"/>
        </w:rPr>
        <w:t xml:space="preserve">, staff, </w:t>
      </w:r>
      <w:proofErr w:type="gramStart"/>
      <w:r w:rsidRPr="00D33AD2">
        <w:rPr>
          <w:rFonts w:eastAsia="Calibri"/>
          <w:sz w:val="20"/>
          <w:szCs w:val="20"/>
        </w:rPr>
        <w:t>parents</w:t>
      </w:r>
      <w:proofErr w:type="gramEnd"/>
      <w:r w:rsidRPr="00D33AD2">
        <w:rPr>
          <w:rFonts w:eastAsia="Calibri"/>
          <w:sz w:val="20"/>
          <w:szCs w:val="20"/>
        </w:rPr>
        <w:t xml:space="preserve"> and visitors regardless of their education, physical, sensory, social, spiritual, emotional and cultural needs. We are committed to taking positive action in the spirit of the Equality Act 2010 </w:t>
      </w:r>
      <w:proofErr w:type="gramStart"/>
      <w:r w:rsidRPr="00D33AD2">
        <w:rPr>
          <w:rFonts w:eastAsia="Calibri"/>
          <w:sz w:val="20"/>
          <w:szCs w:val="20"/>
        </w:rPr>
        <w:t>with regard to</w:t>
      </w:r>
      <w:proofErr w:type="gramEnd"/>
      <w:r w:rsidRPr="00D33AD2">
        <w:rPr>
          <w:rFonts w:eastAsia="Calibri"/>
          <w:sz w:val="20"/>
          <w:szCs w:val="20"/>
        </w:rPr>
        <w:t xml:space="preserve"> disability and to developing a culture of inclusion, support, and awareness within the academy. </w:t>
      </w:r>
    </w:p>
    <w:p w14:paraId="2FA293E3" w14:textId="77777777" w:rsidR="00FB6B70" w:rsidRPr="00D33AD2" w:rsidRDefault="00FB6B70" w:rsidP="00FB6B70">
      <w:pPr>
        <w:autoSpaceDE w:val="0"/>
        <w:autoSpaceDN w:val="0"/>
        <w:adjustRightInd w:val="0"/>
        <w:rPr>
          <w:rFonts w:eastAsia="Calibri"/>
          <w:sz w:val="20"/>
          <w:szCs w:val="20"/>
        </w:rPr>
      </w:pPr>
    </w:p>
    <w:p w14:paraId="0B10411D" w14:textId="6BFB947C" w:rsidR="00FB6B70" w:rsidRPr="00D33AD2" w:rsidRDefault="00FB6B70" w:rsidP="00FB6B70">
      <w:pPr>
        <w:numPr>
          <w:ilvl w:val="0"/>
          <w:numId w:val="30"/>
        </w:numPr>
        <w:autoSpaceDE w:val="0"/>
        <w:autoSpaceDN w:val="0"/>
        <w:adjustRightInd w:val="0"/>
        <w:rPr>
          <w:rFonts w:eastAsia="Calibri"/>
          <w:sz w:val="20"/>
          <w:szCs w:val="20"/>
        </w:rPr>
      </w:pPr>
      <w:r>
        <w:rPr>
          <w:rFonts w:eastAsia="Calibri"/>
          <w:sz w:val="20"/>
          <w:szCs w:val="20"/>
        </w:rPr>
        <w:t>Campsmount</w:t>
      </w:r>
      <w:r w:rsidRPr="00D33AD2">
        <w:rPr>
          <w:rFonts w:eastAsia="Calibri"/>
          <w:sz w:val="20"/>
          <w:szCs w:val="20"/>
        </w:rPr>
        <w:t xml:space="preserve"> Academy’s Accessibility Plan relates to the key aspects of physical environment, curriculum and written information. </w:t>
      </w:r>
    </w:p>
    <w:p w14:paraId="099E9A41" w14:textId="77777777" w:rsidR="00FB6B70" w:rsidRPr="00D33AD2" w:rsidRDefault="00FB6B70" w:rsidP="00FB6B70">
      <w:pPr>
        <w:autoSpaceDE w:val="0"/>
        <w:autoSpaceDN w:val="0"/>
        <w:adjustRightInd w:val="0"/>
        <w:rPr>
          <w:rFonts w:eastAsia="Calibri"/>
          <w:sz w:val="20"/>
          <w:szCs w:val="20"/>
        </w:rPr>
      </w:pPr>
    </w:p>
    <w:p w14:paraId="2490633E" w14:textId="77777777" w:rsidR="00FB6B70" w:rsidRPr="00140460" w:rsidRDefault="00FB6B70" w:rsidP="00FB6B70">
      <w:pPr>
        <w:autoSpaceDE w:val="0"/>
        <w:autoSpaceDN w:val="0"/>
        <w:adjustRightInd w:val="0"/>
        <w:rPr>
          <w:rFonts w:eastAsia="Calibri"/>
          <w:b/>
          <w:bCs/>
        </w:rPr>
      </w:pPr>
      <w:r w:rsidRPr="00140460">
        <w:rPr>
          <w:rFonts w:eastAsia="Calibri"/>
          <w:b/>
          <w:bCs/>
        </w:rPr>
        <w:t>Training</w:t>
      </w:r>
    </w:p>
    <w:p w14:paraId="523BFAC5" w14:textId="77777777" w:rsidR="00FB6B70" w:rsidRDefault="00FB6B70" w:rsidP="00FB6B70">
      <w:pPr>
        <w:autoSpaceDE w:val="0"/>
        <w:autoSpaceDN w:val="0"/>
        <w:adjustRightInd w:val="0"/>
        <w:rPr>
          <w:rFonts w:eastAsia="Calibri"/>
          <w:sz w:val="20"/>
          <w:szCs w:val="20"/>
        </w:rPr>
      </w:pPr>
    </w:p>
    <w:p w14:paraId="621028B6" w14:textId="77777777" w:rsidR="00FB6B70" w:rsidRPr="00D33AD2" w:rsidRDefault="00FB6B70" w:rsidP="00FB6B70">
      <w:pPr>
        <w:autoSpaceDE w:val="0"/>
        <w:autoSpaceDN w:val="0"/>
        <w:adjustRightInd w:val="0"/>
        <w:rPr>
          <w:rFonts w:eastAsia="Calibri"/>
          <w:sz w:val="20"/>
          <w:szCs w:val="20"/>
        </w:rPr>
      </w:pPr>
      <w:r w:rsidRPr="00D33AD2">
        <w:rPr>
          <w:rFonts w:eastAsia="Calibri"/>
          <w:sz w:val="20"/>
          <w:szCs w:val="20"/>
        </w:rPr>
        <w:t>Whole academy training will recognize the need to continue raising awareness for staff and governors on equality issues with reference to the Equality Act 2010, including understanding disability issues. The academy supports any available partnerships to develop and implement the plan: e.g., through Doncaster LA, in addition to partnerships through Leger Education Trust.</w:t>
      </w:r>
    </w:p>
    <w:p w14:paraId="20F6C375" w14:textId="77777777" w:rsidR="00FB6B70" w:rsidRDefault="00FB6B70" w:rsidP="00FB6B70">
      <w:pPr>
        <w:autoSpaceDE w:val="0"/>
        <w:autoSpaceDN w:val="0"/>
        <w:adjustRightInd w:val="0"/>
        <w:rPr>
          <w:rFonts w:eastAsia="Calibri"/>
          <w:sz w:val="20"/>
          <w:szCs w:val="20"/>
        </w:rPr>
      </w:pPr>
    </w:p>
    <w:p w14:paraId="35B52437" w14:textId="77777777" w:rsidR="00FB6B70" w:rsidRPr="00A36B53" w:rsidRDefault="00FB6B70" w:rsidP="00FB6B70">
      <w:pPr>
        <w:autoSpaceDE w:val="0"/>
        <w:autoSpaceDN w:val="0"/>
        <w:adjustRightInd w:val="0"/>
        <w:rPr>
          <w:rFonts w:eastAsia="Calibri"/>
          <w:b/>
          <w:bCs/>
        </w:rPr>
      </w:pPr>
      <w:r w:rsidRPr="00A36B53">
        <w:rPr>
          <w:rFonts w:eastAsia="Calibri"/>
          <w:b/>
          <w:bCs/>
        </w:rPr>
        <w:t>Documents and Policies</w:t>
      </w:r>
    </w:p>
    <w:p w14:paraId="013B1B1D" w14:textId="77777777" w:rsidR="00FB6B70" w:rsidRPr="00D33AD2" w:rsidRDefault="00FB6B70" w:rsidP="00FB6B70">
      <w:pPr>
        <w:autoSpaceDE w:val="0"/>
        <w:autoSpaceDN w:val="0"/>
        <w:adjustRightInd w:val="0"/>
        <w:rPr>
          <w:rFonts w:eastAsia="Calibri"/>
          <w:sz w:val="20"/>
          <w:szCs w:val="20"/>
        </w:rPr>
      </w:pPr>
    </w:p>
    <w:p w14:paraId="538BE5CD" w14:textId="55D40CFC" w:rsidR="00FB6B70" w:rsidRPr="00D33AD2" w:rsidRDefault="00FB6B70" w:rsidP="00FB6B70">
      <w:pPr>
        <w:autoSpaceDE w:val="0"/>
        <w:autoSpaceDN w:val="0"/>
        <w:adjustRightInd w:val="0"/>
        <w:rPr>
          <w:rFonts w:eastAsia="Calibri"/>
          <w:sz w:val="20"/>
          <w:szCs w:val="20"/>
        </w:rPr>
      </w:pPr>
      <w:r w:rsidRPr="00D33AD2">
        <w:rPr>
          <w:rFonts w:eastAsia="Calibri"/>
          <w:sz w:val="20"/>
          <w:szCs w:val="20"/>
        </w:rPr>
        <w:t>This Accessibility Plan should be read in conjunction with the following academy</w:t>
      </w:r>
      <w:r>
        <w:rPr>
          <w:rFonts w:eastAsia="Calibri"/>
          <w:sz w:val="20"/>
          <w:szCs w:val="20"/>
        </w:rPr>
        <w:t>/trust</w:t>
      </w:r>
      <w:r w:rsidRPr="00D33AD2">
        <w:rPr>
          <w:rFonts w:eastAsia="Calibri"/>
          <w:sz w:val="20"/>
          <w:szCs w:val="20"/>
        </w:rPr>
        <w:t xml:space="preserve"> policies, strategies and documents: </w:t>
      </w:r>
    </w:p>
    <w:p w14:paraId="38FBC124" w14:textId="77777777" w:rsidR="00FB6B70" w:rsidRPr="00D33AD2" w:rsidRDefault="00FB6B70" w:rsidP="00FB6B70">
      <w:pPr>
        <w:autoSpaceDE w:val="0"/>
        <w:autoSpaceDN w:val="0"/>
        <w:adjustRightInd w:val="0"/>
        <w:rPr>
          <w:rFonts w:eastAsia="Calibri"/>
          <w:sz w:val="20"/>
          <w:szCs w:val="20"/>
        </w:rPr>
      </w:pPr>
    </w:p>
    <w:p w14:paraId="2D2D54F3" w14:textId="77777777" w:rsidR="00FB6B70" w:rsidRPr="00D33AD2" w:rsidRDefault="00FB6B70" w:rsidP="00FB6B70">
      <w:pPr>
        <w:numPr>
          <w:ilvl w:val="0"/>
          <w:numId w:val="32"/>
        </w:numPr>
        <w:autoSpaceDE w:val="0"/>
        <w:autoSpaceDN w:val="0"/>
        <w:adjustRightInd w:val="0"/>
        <w:spacing w:after="65"/>
        <w:rPr>
          <w:rFonts w:eastAsia="Calibri"/>
          <w:sz w:val="20"/>
          <w:szCs w:val="20"/>
        </w:rPr>
      </w:pPr>
      <w:r w:rsidRPr="00D33AD2">
        <w:rPr>
          <w:rFonts w:eastAsia="Calibri"/>
          <w:sz w:val="20"/>
          <w:szCs w:val="20"/>
        </w:rPr>
        <w:t>Equality Objectives</w:t>
      </w:r>
    </w:p>
    <w:p w14:paraId="3F20C412" w14:textId="77777777" w:rsidR="00FB6B70" w:rsidRPr="00D33AD2" w:rsidRDefault="00FB6B70" w:rsidP="00FB6B70">
      <w:pPr>
        <w:numPr>
          <w:ilvl w:val="0"/>
          <w:numId w:val="32"/>
        </w:numPr>
        <w:autoSpaceDE w:val="0"/>
        <w:autoSpaceDN w:val="0"/>
        <w:adjustRightInd w:val="0"/>
        <w:spacing w:after="65"/>
        <w:rPr>
          <w:rFonts w:eastAsia="Calibri"/>
          <w:sz w:val="20"/>
          <w:szCs w:val="20"/>
        </w:rPr>
      </w:pPr>
      <w:r w:rsidRPr="00D33AD2">
        <w:rPr>
          <w:rFonts w:eastAsia="Calibri"/>
          <w:sz w:val="20"/>
          <w:szCs w:val="20"/>
        </w:rPr>
        <w:t xml:space="preserve">Equality Policy </w:t>
      </w:r>
    </w:p>
    <w:p w14:paraId="670EBF8D" w14:textId="77777777" w:rsidR="00FB6B70" w:rsidRPr="00D33AD2" w:rsidRDefault="00FB6B70" w:rsidP="00FB6B70">
      <w:pPr>
        <w:numPr>
          <w:ilvl w:val="0"/>
          <w:numId w:val="32"/>
        </w:numPr>
        <w:autoSpaceDE w:val="0"/>
        <w:autoSpaceDN w:val="0"/>
        <w:adjustRightInd w:val="0"/>
        <w:spacing w:after="65"/>
        <w:rPr>
          <w:rFonts w:eastAsia="Calibri"/>
          <w:sz w:val="20"/>
          <w:szCs w:val="20"/>
        </w:rPr>
      </w:pPr>
      <w:r w:rsidRPr="00D33AD2">
        <w:rPr>
          <w:rFonts w:eastAsia="Calibri"/>
          <w:sz w:val="20"/>
          <w:szCs w:val="20"/>
        </w:rPr>
        <w:t>Staff Development Policy</w:t>
      </w:r>
    </w:p>
    <w:p w14:paraId="3BD77C55" w14:textId="77777777" w:rsidR="00FB6B70" w:rsidRPr="00D33AD2" w:rsidRDefault="00FB6B70" w:rsidP="00FB6B70">
      <w:pPr>
        <w:numPr>
          <w:ilvl w:val="0"/>
          <w:numId w:val="32"/>
        </w:numPr>
        <w:autoSpaceDE w:val="0"/>
        <w:autoSpaceDN w:val="0"/>
        <w:adjustRightInd w:val="0"/>
        <w:spacing w:after="65"/>
        <w:rPr>
          <w:rFonts w:eastAsia="Calibri"/>
          <w:sz w:val="20"/>
          <w:szCs w:val="20"/>
        </w:rPr>
      </w:pPr>
      <w:r w:rsidRPr="00D33AD2">
        <w:rPr>
          <w:rFonts w:eastAsia="Calibri"/>
          <w:sz w:val="20"/>
          <w:szCs w:val="20"/>
        </w:rPr>
        <w:t xml:space="preserve">Health &amp; Safety Policy </w:t>
      </w:r>
    </w:p>
    <w:p w14:paraId="54C9A93C" w14:textId="77777777" w:rsidR="00FB6B70" w:rsidRPr="00D33AD2" w:rsidRDefault="00FB6B70" w:rsidP="00FB6B70">
      <w:pPr>
        <w:numPr>
          <w:ilvl w:val="0"/>
          <w:numId w:val="32"/>
        </w:numPr>
        <w:autoSpaceDE w:val="0"/>
        <w:autoSpaceDN w:val="0"/>
        <w:adjustRightInd w:val="0"/>
        <w:rPr>
          <w:rFonts w:eastAsia="Calibri"/>
          <w:sz w:val="20"/>
          <w:szCs w:val="20"/>
        </w:rPr>
      </w:pPr>
      <w:r w:rsidRPr="00D33AD2">
        <w:rPr>
          <w:rFonts w:eastAsia="Calibri"/>
          <w:sz w:val="20"/>
          <w:szCs w:val="20"/>
        </w:rPr>
        <w:t xml:space="preserve">SEND Policy </w:t>
      </w:r>
    </w:p>
    <w:p w14:paraId="576E5343" w14:textId="77777777" w:rsidR="00FB6B70" w:rsidRPr="00D33AD2" w:rsidRDefault="00FB6B70" w:rsidP="00FB6B70">
      <w:pPr>
        <w:numPr>
          <w:ilvl w:val="0"/>
          <w:numId w:val="32"/>
        </w:numPr>
        <w:autoSpaceDE w:val="0"/>
        <w:autoSpaceDN w:val="0"/>
        <w:adjustRightInd w:val="0"/>
        <w:spacing w:after="65"/>
        <w:rPr>
          <w:rFonts w:eastAsia="Calibri"/>
          <w:sz w:val="20"/>
          <w:szCs w:val="20"/>
        </w:rPr>
      </w:pPr>
      <w:r w:rsidRPr="00D33AD2">
        <w:rPr>
          <w:rFonts w:eastAsia="Calibri"/>
          <w:sz w:val="20"/>
          <w:szCs w:val="20"/>
        </w:rPr>
        <w:t xml:space="preserve">Behaviour Policy </w:t>
      </w:r>
    </w:p>
    <w:p w14:paraId="3E7D23D5" w14:textId="77777777" w:rsidR="00FB6B70" w:rsidRPr="00D33AD2" w:rsidRDefault="00FB6B70" w:rsidP="00FB6B70">
      <w:pPr>
        <w:numPr>
          <w:ilvl w:val="0"/>
          <w:numId w:val="32"/>
        </w:numPr>
        <w:autoSpaceDE w:val="0"/>
        <w:autoSpaceDN w:val="0"/>
        <w:adjustRightInd w:val="0"/>
        <w:rPr>
          <w:rFonts w:eastAsia="Calibri"/>
          <w:sz w:val="20"/>
          <w:szCs w:val="20"/>
        </w:rPr>
      </w:pPr>
      <w:r w:rsidRPr="00D33AD2">
        <w:rPr>
          <w:rFonts w:eastAsia="Calibri"/>
          <w:sz w:val="20"/>
          <w:szCs w:val="20"/>
        </w:rPr>
        <w:t>Academy Development Plan</w:t>
      </w:r>
    </w:p>
    <w:p w14:paraId="2D136005" w14:textId="77777777" w:rsidR="00FB6B70" w:rsidRPr="00D33AD2" w:rsidRDefault="00FB6B70" w:rsidP="00FB6B70">
      <w:pPr>
        <w:autoSpaceDE w:val="0"/>
        <w:autoSpaceDN w:val="0"/>
        <w:adjustRightInd w:val="0"/>
        <w:rPr>
          <w:rFonts w:eastAsia="Calibri"/>
          <w:sz w:val="20"/>
          <w:szCs w:val="20"/>
        </w:rPr>
      </w:pPr>
    </w:p>
    <w:p w14:paraId="5B577635" w14:textId="77777777" w:rsidR="00FB6B70" w:rsidRPr="00D33AD2" w:rsidRDefault="00FB6B70" w:rsidP="00FB6B70">
      <w:pPr>
        <w:autoSpaceDE w:val="0"/>
        <w:autoSpaceDN w:val="0"/>
        <w:adjustRightInd w:val="0"/>
        <w:rPr>
          <w:rFonts w:eastAsia="Calibri"/>
          <w:sz w:val="20"/>
          <w:szCs w:val="20"/>
        </w:rPr>
      </w:pPr>
      <w:r w:rsidRPr="00D33AD2">
        <w:rPr>
          <w:rFonts w:eastAsia="Calibri"/>
          <w:sz w:val="20"/>
          <w:szCs w:val="20"/>
        </w:rPr>
        <w:t>Our academy’s complaints procedure covers the Accessibility Plan. If you have any concerns relating to accessibility in the academy, this procedure sets out the process for raising these concerns.</w:t>
      </w:r>
    </w:p>
    <w:p w14:paraId="455EB9A7" w14:textId="6F3441B1" w:rsidR="00FB6B70" w:rsidRPr="00D33AD2" w:rsidRDefault="00FB6B70" w:rsidP="00FB6B70">
      <w:pPr>
        <w:autoSpaceDE w:val="0"/>
        <w:autoSpaceDN w:val="0"/>
        <w:adjustRightInd w:val="0"/>
        <w:rPr>
          <w:rFonts w:eastAsia="Calibri"/>
          <w:sz w:val="20"/>
          <w:szCs w:val="20"/>
        </w:rPr>
      </w:pPr>
      <w:r w:rsidRPr="00D33AD2">
        <w:rPr>
          <w:rFonts w:eastAsia="Calibri"/>
          <w:sz w:val="20"/>
          <w:szCs w:val="20"/>
        </w:rPr>
        <w:t xml:space="preserve">This Plan has been drawn up in conjunction with </w:t>
      </w:r>
      <w:r w:rsidR="00065513">
        <w:rPr>
          <w:rFonts w:eastAsia="Calibri"/>
          <w:sz w:val="20"/>
          <w:szCs w:val="20"/>
        </w:rPr>
        <w:t>students</w:t>
      </w:r>
      <w:r w:rsidRPr="00D33AD2">
        <w:rPr>
          <w:rFonts w:eastAsia="Calibri"/>
          <w:sz w:val="20"/>
          <w:szCs w:val="20"/>
        </w:rPr>
        <w:t xml:space="preserve">, parents, </w:t>
      </w:r>
      <w:proofErr w:type="gramStart"/>
      <w:r w:rsidRPr="00D33AD2">
        <w:rPr>
          <w:rFonts w:eastAsia="Calibri"/>
          <w:sz w:val="20"/>
          <w:szCs w:val="20"/>
        </w:rPr>
        <w:t>staff</w:t>
      </w:r>
      <w:proofErr w:type="gramEnd"/>
      <w:r w:rsidRPr="00D33AD2">
        <w:rPr>
          <w:rFonts w:eastAsia="Calibri"/>
          <w:sz w:val="20"/>
          <w:szCs w:val="20"/>
        </w:rPr>
        <w:t xml:space="preserve"> and governors of the academy and will advise other academy planning documents.</w:t>
      </w:r>
    </w:p>
    <w:p w14:paraId="5E0512CF" w14:textId="77777777" w:rsidR="00FB6B70" w:rsidRPr="00D33AD2" w:rsidRDefault="00FB6B70" w:rsidP="00FB6B70">
      <w:pPr>
        <w:autoSpaceDE w:val="0"/>
        <w:autoSpaceDN w:val="0"/>
        <w:adjustRightInd w:val="0"/>
        <w:rPr>
          <w:rFonts w:eastAsia="Calibri"/>
          <w:sz w:val="20"/>
          <w:szCs w:val="20"/>
        </w:rPr>
      </w:pPr>
    </w:p>
    <w:p w14:paraId="03AF728F" w14:textId="77777777" w:rsidR="00FB6B70" w:rsidRPr="00A36B53" w:rsidRDefault="00FB6B70" w:rsidP="00FB6B70">
      <w:pPr>
        <w:autoSpaceDE w:val="0"/>
        <w:autoSpaceDN w:val="0"/>
        <w:adjustRightInd w:val="0"/>
        <w:rPr>
          <w:rFonts w:eastAsia="Calibri"/>
          <w:b/>
          <w:bCs/>
        </w:rPr>
      </w:pPr>
      <w:r w:rsidRPr="00A36B53">
        <w:rPr>
          <w:rFonts w:eastAsia="Calibri"/>
          <w:b/>
          <w:bCs/>
        </w:rPr>
        <w:t xml:space="preserve">Roles and Responsibilities </w:t>
      </w:r>
    </w:p>
    <w:p w14:paraId="7CCA85E0" w14:textId="77777777" w:rsidR="00FB6B70" w:rsidRPr="00D33AD2" w:rsidRDefault="00FB6B70" w:rsidP="00FB6B70">
      <w:pPr>
        <w:autoSpaceDE w:val="0"/>
        <w:autoSpaceDN w:val="0"/>
        <w:adjustRightInd w:val="0"/>
        <w:rPr>
          <w:rFonts w:eastAsia="Calibri"/>
          <w:sz w:val="20"/>
          <w:szCs w:val="20"/>
        </w:rPr>
      </w:pPr>
    </w:p>
    <w:p w14:paraId="007EEFD8" w14:textId="77777777" w:rsidR="00FB6B70" w:rsidRPr="00D33AD2" w:rsidRDefault="00FB6B70" w:rsidP="00FB6B70">
      <w:pPr>
        <w:autoSpaceDE w:val="0"/>
        <w:autoSpaceDN w:val="0"/>
        <w:adjustRightInd w:val="0"/>
        <w:rPr>
          <w:rFonts w:eastAsia="Calibri"/>
          <w:sz w:val="20"/>
          <w:szCs w:val="20"/>
        </w:rPr>
      </w:pPr>
      <w:r w:rsidRPr="00D33AD2">
        <w:rPr>
          <w:rFonts w:eastAsia="Calibri"/>
          <w:sz w:val="20"/>
          <w:szCs w:val="20"/>
        </w:rPr>
        <w:t xml:space="preserve">The Accessibility Plan for physical accessibility relates to the Access Audit of the Academy, which remains the responsibility of the Governing Body. </w:t>
      </w:r>
    </w:p>
    <w:p w14:paraId="20C3E28D" w14:textId="77777777" w:rsidR="00FB6B70" w:rsidRPr="00D33AD2" w:rsidRDefault="00FB6B70" w:rsidP="00FB6B70">
      <w:pPr>
        <w:autoSpaceDE w:val="0"/>
        <w:autoSpaceDN w:val="0"/>
        <w:adjustRightInd w:val="0"/>
        <w:rPr>
          <w:rFonts w:eastAsia="Calibri"/>
          <w:sz w:val="20"/>
          <w:szCs w:val="20"/>
        </w:rPr>
      </w:pPr>
    </w:p>
    <w:p w14:paraId="15D6EDBA" w14:textId="77777777" w:rsidR="00FB6B70" w:rsidRPr="00D33AD2" w:rsidRDefault="00FB6B70" w:rsidP="00FB6B70">
      <w:pPr>
        <w:autoSpaceDE w:val="0"/>
        <w:autoSpaceDN w:val="0"/>
        <w:adjustRightInd w:val="0"/>
        <w:rPr>
          <w:rFonts w:eastAsia="Calibri"/>
          <w:sz w:val="20"/>
          <w:szCs w:val="20"/>
        </w:rPr>
      </w:pPr>
      <w:r w:rsidRPr="00D33AD2">
        <w:rPr>
          <w:rFonts w:eastAsia="Calibri"/>
          <w:sz w:val="20"/>
          <w:szCs w:val="20"/>
        </w:rPr>
        <w:t>The Accessibility Plan will be monitored through the Committee of the Governing Body.</w:t>
      </w:r>
    </w:p>
    <w:p w14:paraId="716AC7E1" w14:textId="77777777" w:rsidR="00FB6B70" w:rsidRPr="00D33AD2" w:rsidRDefault="00FB6B70" w:rsidP="00FB6B70">
      <w:pPr>
        <w:autoSpaceDE w:val="0"/>
        <w:autoSpaceDN w:val="0"/>
        <w:adjustRightInd w:val="0"/>
        <w:rPr>
          <w:rFonts w:eastAsia="Calibri"/>
          <w:sz w:val="20"/>
          <w:szCs w:val="20"/>
        </w:rPr>
      </w:pPr>
    </w:p>
    <w:p w14:paraId="2882F9FD" w14:textId="77777777" w:rsidR="00FB6B70" w:rsidRPr="00D33AD2" w:rsidRDefault="00FB6B70" w:rsidP="00FB6B70">
      <w:pPr>
        <w:autoSpaceDE w:val="0"/>
        <w:autoSpaceDN w:val="0"/>
        <w:adjustRightInd w:val="0"/>
        <w:rPr>
          <w:rFonts w:eastAsia="Calibri"/>
          <w:sz w:val="20"/>
          <w:szCs w:val="20"/>
        </w:rPr>
      </w:pPr>
      <w:r w:rsidRPr="00D33AD2">
        <w:rPr>
          <w:rFonts w:eastAsia="Calibri"/>
          <w:sz w:val="20"/>
          <w:szCs w:val="20"/>
        </w:rPr>
        <w:t xml:space="preserve">The Accessibility Plan may be monitored by Ofsted during inspection processes in relation to Schedule 10 of the Equality Act 2010. </w:t>
      </w:r>
    </w:p>
    <w:p w14:paraId="43BD28B7" w14:textId="77777777" w:rsidR="00FB6B70" w:rsidRPr="00D33AD2" w:rsidRDefault="00FB6B70" w:rsidP="00FB6B70">
      <w:pPr>
        <w:autoSpaceDE w:val="0"/>
        <w:autoSpaceDN w:val="0"/>
        <w:adjustRightInd w:val="0"/>
        <w:rPr>
          <w:rFonts w:eastAsia="Calibri"/>
          <w:sz w:val="20"/>
          <w:szCs w:val="20"/>
        </w:rPr>
      </w:pPr>
    </w:p>
    <w:p w14:paraId="4ACFCB19" w14:textId="77777777" w:rsidR="00FB6B70" w:rsidRPr="00A36B53" w:rsidRDefault="00FB6B70" w:rsidP="00FB6B70">
      <w:pPr>
        <w:autoSpaceDE w:val="0"/>
        <w:autoSpaceDN w:val="0"/>
        <w:adjustRightInd w:val="0"/>
        <w:rPr>
          <w:rFonts w:eastAsia="Calibri"/>
          <w:b/>
          <w:bCs/>
        </w:rPr>
      </w:pPr>
      <w:r w:rsidRPr="00A36B53">
        <w:rPr>
          <w:rFonts w:eastAsia="Calibri"/>
          <w:b/>
          <w:bCs/>
        </w:rPr>
        <w:t xml:space="preserve">Monitoring and Review </w:t>
      </w:r>
    </w:p>
    <w:p w14:paraId="20AF5706" w14:textId="77777777" w:rsidR="00FB6B70" w:rsidRPr="00D33AD2" w:rsidRDefault="00FB6B70" w:rsidP="00FB6B70">
      <w:pPr>
        <w:autoSpaceDE w:val="0"/>
        <w:autoSpaceDN w:val="0"/>
        <w:adjustRightInd w:val="0"/>
        <w:rPr>
          <w:rFonts w:eastAsia="Calibri"/>
          <w:b/>
          <w:bCs/>
          <w:sz w:val="20"/>
          <w:szCs w:val="20"/>
        </w:rPr>
      </w:pPr>
    </w:p>
    <w:p w14:paraId="01AA4BF6" w14:textId="34F83E42" w:rsidR="00FB6B70" w:rsidRPr="00D33AD2" w:rsidRDefault="00FB6B70" w:rsidP="00FB6B70">
      <w:pPr>
        <w:autoSpaceDE w:val="0"/>
        <w:autoSpaceDN w:val="0"/>
        <w:adjustRightInd w:val="0"/>
        <w:rPr>
          <w:rFonts w:eastAsia="Calibri"/>
          <w:sz w:val="20"/>
          <w:szCs w:val="20"/>
        </w:rPr>
      </w:pPr>
      <w:r w:rsidRPr="00D33AD2">
        <w:rPr>
          <w:rFonts w:eastAsia="Calibri"/>
          <w:sz w:val="20"/>
          <w:szCs w:val="20"/>
        </w:rPr>
        <w:t xml:space="preserve">The SENDCo will report on the Plan to the </w:t>
      </w:r>
      <w:proofErr w:type="gramStart"/>
      <w:r w:rsidR="00065513">
        <w:rPr>
          <w:rFonts w:eastAsia="Calibri"/>
          <w:sz w:val="20"/>
          <w:szCs w:val="20"/>
        </w:rPr>
        <w:t xml:space="preserve">Headteacher </w:t>
      </w:r>
      <w:r w:rsidRPr="00D33AD2">
        <w:rPr>
          <w:rFonts w:eastAsia="Calibri"/>
          <w:sz w:val="20"/>
          <w:szCs w:val="20"/>
        </w:rPr>
        <w:t xml:space="preserve"> as</w:t>
      </w:r>
      <w:proofErr w:type="gramEnd"/>
      <w:r w:rsidRPr="00D33AD2">
        <w:rPr>
          <w:rFonts w:eastAsia="Calibri"/>
          <w:sz w:val="20"/>
          <w:szCs w:val="20"/>
        </w:rPr>
        <w:t xml:space="preserve"> appropriate. The </w:t>
      </w:r>
      <w:proofErr w:type="gramStart"/>
      <w:r w:rsidR="00065513">
        <w:rPr>
          <w:rFonts w:eastAsia="Calibri"/>
          <w:sz w:val="20"/>
          <w:szCs w:val="20"/>
        </w:rPr>
        <w:t xml:space="preserve">Headteacher </w:t>
      </w:r>
      <w:r w:rsidRPr="00D33AD2">
        <w:rPr>
          <w:rFonts w:eastAsia="Calibri"/>
          <w:sz w:val="20"/>
          <w:szCs w:val="20"/>
        </w:rPr>
        <w:t xml:space="preserve"> will</w:t>
      </w:r>
      <w:proofErr w:type="gramEnd"/>
      <w:r w:rsidRPr="00D33AD2">
        <w:rPr>
          <w:rFonts w:eastAsia="Calibri"/>
          <w:sz w:val="20"/>
          <w:szCs w:val="20"/>
        </w:rPr>
        <w:t xml:space="preserve"> report to the Committee of the Governing Body on any relevant aspects of the working of the Plan as appropriate. </w:t>
      </w:r>
    </w:p>
    <w:p w14:paraId="7D30DA7B" w14:textId="77777777" w:rsidR="00FB6B70" w:rsidRPr="00D33AD2" w:rsidRDefault="00FB6B70" w:rsidP="00FB6B70">
      <w:pPr>
        <w:autoSpaceDE w:val="0"/>
        <w:autoSpaceDN w:val="0"/>
        <w:adjustRightInd w:val="0"/>
        <w:rPr>
          <w:rFonts w:eastAsia="Calibri"/>
          <w:sz w:val="20"/>
          <w:szCs w:val="20"/>
        </w:rPr>
      </w:pPr>
      <w:r w:rsidRPr="00D33AD2">
        <w:rPr>
          <w:rFonts w:eastAsia="Calibri"/>
          <w:sz w:val="20"/>
          <w:szCs w:val="20"/>
        </w:rPr>
        <w:t xml:space="preserve">The Plan must be reviewed every three years and approved by the Governing Body. </w:t>
      </w:r>
    </w:p>
    <w:p w14:paraId="0E3C8A11" w14:textId="71F7916A" w:rsidR="00985549" w:rsidRPr="00985549" w:rsidRDefault="00FB6B70" w:rsidP="00985549">
      <w:pPr>
        <w:autoSpaceDE w:val="0"/>
        <w:autoSpaceDN w:val="0"/>
        <w:adjustRightInd w:val="0"/>
        <w:rPr>
          <w:rFonts w:eastAsia="Calibri"/>
          <w:sz w:val="20"/>
          <w:szCs w:val="20"/>
        </w:rPr>
        <w:sectPr w:rsidR="00985549" w:rsidRPr="00985549" w:rsidSect="000942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D33AD2">
        <w:rPr>
          <w:rFonts w:eastAsia="Calibri"/>
          <w:sz w:val="20"/>
          <w:szCs w:val="20"/>
        </w:rPr>
        <w:t xml:space="preserve">The review process can be delegated to a Committee of the Governing Body or the </w:t>
      </w:r>
      <w:r w:rsidR="00065513">
        <w:rPr>
          <w:rFonts w:eastAsia="Calibri"/>
          <w:sz w:val="20"/>
          <w:szCs w:val="20"/>
        </w:rPr>
        <w:t xml:space="preserve">Headteacher </w:t>
      </w:r>
    </w:p>
    <w:tbl>
      <w:tblPr>
        <w:tblStyle w:val="TableGrid0"/>
        <w:tblW w:w="15292" w:type="dxa"/>
        <w:tblInd w:w="-714" w:type="dxa"/>
        <w:tblLook w:val="04A0" w:firstRow="1" w:lastRow="0" w:firstColumn="1" w:lastColumn="0" w:noHBand="0" w:noVBand="1"/>
      </w:tblPr>
      <w:tblGrid>
        <w:gridCol w:w="3576"/>
        <w:gridCol w:w="4286"/>
        <w:gridCol w:w="1768"/>
        <w:gridCol w:w="2208"/>
        <w:gridCol w:w="3454"/>
      </w:tblGrid>
      <w:tr w:rsidR="00985549" w14:paraId="57AE4660" w14:textId="77777777" w:rsidTr="00985549">
        <w:trPr>
          <w:trHeight w:val="276"/>
        </w:trPr>
        <w:tc>
          <w:tcPr>
            <w:tcW w:w="15292" w:type="dxa"/>
            <w:gridSpan w:val="5"/>
          </w:tcPr>
          <w:p w14:paraId="61676C30" w14:textId="58D8FC23" w:rsidR="00985549" w:rsidRPr="00757D26" w:rsidRDefault="00985549" w:rsidP="004869EB">
            <w:pPr>
              <w:pStyle w:val="TableParagraph"/>
              <w:rPr>
                <w:b/>
                <w:bCs/>
              </w:rPr>
            </w:pPr>
            <w:r w:rsidRPr="00757D26">
              <w:rPr>
                <w:b/>
                <w:bCs/>
              </w:rPr>
              <w:lastRenderedPageBreak/>
              <w:t>Accessibility Plan 202</w:t>
            </w:r>
            <w:r w:rsidR="00065513">
              <w:rPr>
                <w:b/>
                <w:bCs/>
              </w:rPr>
              <w:t>6</w:t>
            </w:r>
            <w:r w:rsidRPr="00757D26">
              <w:rPr>
                <w:b/>
                <w:bCs/>
              </w:rPr>
              <w:t>-202</w:t>
            </w:r>
            <w:r w:rsidR="00065513">
              <w:rPr>
                <w:b/>
                <w:bCs/>
              </w:rPr>
              <w:t>9</w:t>
            </w:r>
          </w:p>
        </w:tc>
      </w:tr>
      <w:tr w:rsidR="00985549" w14:paraId="2CABAC54" w14:textId="77777777" w:rsidTr="00985549">
        <w:trPr>
          <w:trHeight w:val="545"/>
        </w:trPr>
        <w:tc>
          <w:tcPr>
            <w:tcW w:w="15292" w:type="dxa"/>
            <w:gridSpan w:val="5"/>
            <w:shd w:val="clear" w:color="auto" w:fill="FFC000"/>
          </w:tcPr>
          <w:p w14:paraId="1A82F2DC" w14:textId="37A371C9" w:rsidR="00985549" w:rsidRPr="00757D26" w:rsidRDefault="00985549" w:rsidP="004869EB">
            <w:pPr>
              <w:pStyle w:val="TableParagraph"/>
            </w:pPr>
            <w:r w:rsidRPr="00757D26">
              <w:rPr>
                <w:b/>
                <w:bCs/>
              </w:rPr>
              <w:t>Priority 1:</w:t>
            </w:r>
            <w:r w:rsidRPr="00757D26">
              <w:t xml:space="preserve"> To increase access for disabled </w:t>
            </w:r>
            <w:r w:rsidR="00065513">
              <w:t>students</w:t>
            </w:r>
            <w:r w:rsidRPr="00757D26">
              <w:t xml:space="preserve"> to the academy curriculum</w:t>
            </w:r>
            <w:r w:rsidR="00757D26" w:rsidRPr="00757D26">
              <w:t>.</w:t>
            </w:r>
          </w:p>
        </w:tc>
      </w:tr>
      <w:tr w:rsidR="00911D64" w14:paraId="76C32E78" w14:textId="77777777" w:rsidTr="007510AB">
        <w:trPr>
          <w:trHeight w:val="245"/>
        </w:trPr>
        <w:tc>
          <w:tcPr>
            <w:tcW w:w="3576" w:type="dxa"/>
          </w:tcPr>
          <w:p w14:paraId="50FED427" w14:textId="67E36E11" w:rsidR="00985549" w:rsidRPr="00757D26" w:rsidRDefault="00985549" w:rsidP="004869EB">
            <w:pPr>
              <w:pStyle w:val="TableParagraph"/>
              <w:rPr>
                <w:b/>
                <w:bCs/>
              </w:rPr>
            </w:pPr>
            <w:r w:rsidRPr="00757D26">
              <w:rPr>
                <w:b/>
                <w:bCs/>
              </w:rPr>
              <w:t>Target</w:t>
            </w:r>
          </w:p>
        </w:tc>
        <w:tc>
          <w:tcPr>
            <w:tcW w:w="4286" w:type="dxa"/>
          </w:tcPr>
          <w:p w14:paraId="5B1DBA80" w14:textId="1B0260E3" w:rsidR="00985549" w:rsidRPr="00757D26" w:rsidRDefault="00985549" w:rsidP="004869EB">
            <w:pPr>
              <w:pStyle w:val="TableParagraph"/>
              <w:rPr>
                <w:b/>
                <w:bCs/>
              </w:rPr>
            </w:pPr>
            <w:r w:rsidRPr="00757D26">
              <w:rPr>
                <w:b/>
                <w:bCs/>
              </w:rPr>
              <w:t>Actions to be taken:</w:t>
            </w:r>
          </w:p>
        </w:tc>
        <w:tc>
          <w:tcPr>
            <w:tcW w:w="1768" w:type="dxa"/>
          </w:tcPr>
          <w:p w14:paraId="1E88B4A4" w14:textId="454BAEB8" w:rsidR="00985549" w:rsidRPr="00757D26" w:rsidRDefault="00985549" w:rsidP="004869EB">
            <w:pPr>
              <w:pStyle w:val="TableParagraph"/>
              <w:rPr>
                <w:b/>
                <w:bCs/>
              </w:rPr>
            </w:pPr>
            <w:r w:rsidRPr="00757D26">
              <w:rPr>
                <w:b/>
                <w:bCs/>
              </w:rPr>
              <w:t>Timescale:</w:t>
            </w:r>
          </w:p>
        </w:tc>
        <w:tc>
          <w:tcPr>
            <w:tcW w:w="2208" w:type="dxa"/>
          </w:tcPr>
          <w:p w14:paraId="7D86BFE1" w14:textId="6086C2B5" w:rsidR="00985549" w:rsidRPr="00757D26" w:rsidRDefault="00985549" w:rsidP="004869EB">
            <w:pPr>
              <w:pStyle w:val="TableParagraph"/>
              <w:rPr>
                <w:b/>
                <w:bCs/>
              </w:rPr>
            </w:pPr>
            <w:r w:rsidRPr="00757D26">
              <w:rPr>
                <w:b/>
                <w:bCs/>
              </w:rPr>
              <w:t>Responsibility:</w:t>
            </w:r>
          </w:p>
        </w:tc>
        <w:tc>
          <w:tcPr>
            <w:tcW w:w="3454" w:type="dxa"/>
          </w:tcPr>
          <w:p w14:paraId="357C25CE" w14:textId="12C884DC" w:rsidR="00985549" w:rsidRPr="00757D26" w:rsidRDefault="00985549" w:rsidP="004869EB">
            <w:pPr>
              <w:pStyle w:val="TableParagraph"/>
              <w:rPr>
                <w:b/>
                <w:bCs/>
              </w:rPr>
            </w:pPr>
            <w:r w:rsidRPr="00757D26">
              <w:rPr>
                <w:b/>
                <w:bCs/>
              </w:rPr>
              <w:t>Outcomes:</w:t>
            </w:r>
          </w:p>
        </w:tc>
      </w:tr>
      <w:tr w:rsidR="00911D64" w14:paraId="2C1162C4" w14:textId="77777777" w:rsidTr="007510AB">
        <w:trPr>
          <w:trHeight w:val="276"/>
        </w:trPr>
        <w:tc>
          <w:tcPr>
            <w:tcW w:w="3576" w:type="dxa"/>
          </w:tcPr>
          <w:p w14:paraId="38DA9B3E" w14:textId="02F03F62" w:rsidR="00D34200" w:rsidRPr="00757D26" w:rsidRDefault="00D34200" w:rsidP="00D34200">
            <w:pPr>
              <w:pStyle w:val="TableParagraph"/>
            </w:pPr>
            <w:r>
              <w:t xml:space="preserve">Improve access to the curriculum for all </w:t>
            </w:r>
            <w:r w:rsidR="00065513">
              <w:t>students</w:t>
            </w:r>
            <w:r>
              <w:t xml:space="preserve">. </w:t>
            </w:r>
          </w:p>
        </w:tc>
        <w:tc>
          <w:tcPr>
            <w:tcW w:w="4286" w:type="dxa"/>
          </w:tcPr>
          <w:p w14:paraId="1D48AA5D" w14:textId="6F5400F4" w:rsidR="00D34200" w:rsidRPr="00757D26" w:rsidRDefault="00B50FD7" w:rsidP="00D34200">
            <w:pPr>
              <w:pStyle w:val="TableParagraph"/>
            </w:pPr>
            <w:r>
              <w:t>-</w:t>
            </w:r>
            <w:r w:rsidR="00D34200" w:rsidRPr="00757D26">
              <w:t xml:space="preserve">All teachers to have an overview of </w:t>
            </w:r>
            <w:r>
              <w:t xml:space="preserve">pupil </w:t>
            </w:r>
            <w:r w:rsidR="00D34200" w:rsidRPr="00757D26">
              <w:t>needs within their classroom</w:t>
            </w:r>
          </w:p>
          <w:p w14:paraId="14A9CC93" w14:textId="77777777" w:rsidR="00AE23FD" w:rsidRDefault="00D34200" w:rsidP="00AE23FD">
            <w:pPr>
              <w:pStyle w:val="TableParagraph"/>
            </w:pPr>
            <w:r w:rsidRPr="00757D26">
              <w:t>Ensure all classrooms use a range of resources</w:t>
            </w:r>
            <w:r w:rsidR="00B50FD7">
              <w:t xml:space="preserve"> e.g. visual, auditory </w:t>
            </w:r>
          </w:p>
          <w:p w14:paraId="1B292055" w14:textId="73AA0849" w:rsidR="00E44C08" w:rsidRPr="00AE23FD" w:rsidRDefault="00AE23FD" w:rsidP="00AE23FD">
            <w:pPr>
              <w:pStyle w:val="TableParagraph"/>
            </w:pPr>
            <w:r>
              <w:rPr>
                <w:u w:color="000000"/>
                <w:bdr w:val="nil"/>
              </w:rPr>
              <w:t>-</w:t>
            </w:r>
            <w:r w:rsidR="00E44C08" w:rsidRPr="00C441F4">
              <w:rPr>
                <w:u w:color="000000"/>
                <w:bdr w:val="nil"/>
              </w:rPr>
              <w:t xml:space="preserve">The curriculum is successfully adapted, designed or developed to be ambitious and meet the needs of </w:t>
            </w:r>
            <w:r>
              <w:rPr>
                <w:u w:color="000000"/>
                <w:bdr w:val="nil"/>
              </w:rPr>
              <w:t xml:space="preserve">all </w:t>
            </w:r>
            <w:r w:rsidR="00E44C08" w:rsidRPr="00C441F4">
              <w:rPr>
                <w:u w:color="000000"/>
                <w:bdr w:val="nil"/>
              </w:rPr>
              <w:t>students with SEND, developing their knowledge, skills and abilities to apply what they know and can do with increasing fluency and independence</w:t>
            </w:r>
          </w:p>
          <w:p w14:paraId="13CA1D79" w14:textId="63D6EFBC" w:rsidR="00E44C08" w:rsidRPr="00C441F4" w:rsidRDefault="00AE23FD" w:rsidP="00E44C08">
            <w:pPr>
              <w:pStyle w:val="TableParagraph"/>
              <w:rPr>
                <w:u w:color="000000"/>
                <w:bdr w:val="nil"/>
              </w:rPr>
            </w:pPr>
            <w:r>
              <w:t>-</w:t>
            </w:r>
            <w:r w:rsidR="00E44C08" w:rsidRPr="00C441F4">
              <w:t xml:space="preserve">Focus on the teaching of reading, </w:t>
            </w:r>
            <w:proofErr w:type="gramStart"/>
            <w:r w:rsidR="00E44C08" w:rsidRPr="00C441F4">
              <w:t>vocabulary</w:t>
            </w:r>
            <w:proofErr w:type="gramEnd"/>
            <w:r w:rsidR="00E44C08" w:rsidRPr="00C441F4">
              <w:t xml:space="preserve"> and oracy across the </w:t>
            </w:r>
            <w:r>
              <w:t>a</w:t>
            </w:r>
            <w:r w:rsidR="00E44C08" w:rsidRPr="00C441F4">
              <w:t>cademy in order for students to access their learning</w:t>
            </w:r>
          </w:p>
          <w:p w14:paraId="358277DC" w14:textId="4CC098CE" w:rsidR="00D34200" w:rsidRPr="002E4AC6" w:rsidRDefault="00AE23FD" w:rsidP="002E4AC6">
            <w:pPr>
              <w:pStyle w:val="TableParagraph"/>
              <w:rPr>
                <w:rFonts w:asciiTheme="minorHAnsi" w:eastAsiaTheme="minorEastAsia" w:hAnsiTheme="minorHAnsi" w:cstheme="minorBidi"/>
                <w:noProof/>
                <w:color w:val="000000" w:themeColor="text1"/>
                <w:lang w:eastAsia="en-GB"/>
              </w:rPr>
            </w:pPr>
            <w:r>
              <w:rPr>
                <w:noProof/>
                <w:lang w:eastAsia="en-GB"/>
              </w:rPr>
              <w:t>-R</w:t>
            </w:r>
            <w:r w:rsidR="00E44C08" w:rsidRPr="00C441F4">
              <w:rPr>
                <w:noProof/>
                <w:lang w:eastAsia="en-GB"/>
              </w:rPr>
              <w:t>eciprocal reading is embedded in subject areas. The reading snippets and High 5 reading policy is consistently followed by all staff and departments focus on key vocabulary</w:t>
            </w:r>
          </w:p>
        </w:tc>
        <w:tc>
          <w:tcPr>
            <w:tcW w:w="1768" w:type="dxa"/>
          </w:tcPr>
          <w:p w14:paraId="693D00B2" w14:textId="4E9D029D" w:rsidR="00D34200" w:rsidRPr="00757D26" w:rsidRDefault="00D34200" w:rsidP="00D34200">
            <w:pPr>
              <w:pStyle w:val="TableParagraph"/>
            </w:pPr>
            <w:r>
              <w:t>-</w:t>
            </w:r>
            <w:r w:rsidRPr="00757D26">
              <w:t>Ongoing</w:t>
            </w:r>
          </w:p>
        </w:tc>
        <w:tc>
          <w:tcPr>
            <w:tcW w:w="2208" w:type="dxa"/>
          </w:tcPr>
          <w:p w14:paraId="3A54B00D" w14:textId="29E71536" w:rsidR="00D34200" w:rsidRDefault="000876E5" w:rsidP="00D34200">
            <w:pPr>
              <w:pStyle w:val="TableParagraph"/>
            </w:pPr>
            <w:r>
              <w:t>-</w:t>
            </w:r>
            <w:r w:rsidR="00D34200" w:rsidRPr="00757D26">
              <w:t>Class Teachers</w:t>
            </w:r>
          </w:p>
          <w:p w14:paraId="21257024" w14:textId="5E44C42B" w:rsidR="000876E5" w:rsidRPr="00757D26" w:rsidRDefault="000876E5" w:rsidP="00D34200">
            <w:pPr>
              <w:pStyle w:val="TableParagraph"/>
            </w:pPr>
            <w:r>
              <w:t>-HOFs</w:t>
            </w:r>
          </w:p>
          <w:p w14:paraId="64509B55" w14:textId="276D5F20" w:rsidR="00D34200" w:rsidRPr="00757D26" w:rsidRDefault="000876E5" w:rsidP="00D34200">
            <w:pPr>
              <w:pStyle w:val="TableParagraph"/>
            </w:pPr>
            <w:r>
              <w:t>-SENCo</w:t>
            </w:r>
          </w:p>
        </w:tc>
        <w:tc>
          <w:tcPr>
            <w:tcW w:w="3454" w:type="dxa"/>
          </w:tcPr>
          <w:p w14:paraId="457D835F" w14:textId="32A2A166" w:rsidR="00D34200" w:rsidRDefault="000876E5" w:rsidP="00D34200">
            <w:pPr>
              <w:pStyle w:val="TableParagraph"/>
            </w:pPr>
            <w:r>
              <w:t>-</w:t>
            </w:r>
            <w:r w:rsidRPr="00757D26">
              <w:t>High quality resources are used to enhance quality first teaching</w:t>
            </w:r>
            <w:r>
              <w:t xml:space="preserve"> -</w:t>
            </w:r>
            <w:r w:rsidR="00065513">
              <w:t>Students</w:t>
            </w:r>
            <w:r w:rsidR="00D34200" w:rsidRPr="00757D26">
              <w:t xml:space="preserve"> understand which resources are available to them and use them appropriately</w:t>
            </w:r>
          </w:p>
          <w:p w14:paraId="5A8C8A50" w14:textId="7091251C" w:rsidR="00524B79" w:rsidRDefault="00524B79" w:rsidP="00D34200">
            <w:pPr>
              <w:pStyle w:val="TableParagraph"/>
            </w:pPr>
            <w:r>
              <w:t>-Increase in reading ages, removing barriers in accessing the curriculum</w:t>
            </w:r>
          </w:p>
          <w:p w14:paraId="0B4998D1" w14:textId="012D4215" w:rsidR="00524B79" w:rsidRDefault="00524B79" w:rsidP="00D34200">
            <w:pPr>
              <w:pStyle w:val="TableParagraph"/>
            </w:pPr>
            <w:r>
              <w:t>-Reading age testing supports the identifications of SEND needs/Exam Access Arrangements</w:t>
            </w:r>
          </w:p>
          <w:p w14:paraId="0363F096" w14:textId="2F39A504" w:rsidR="00D34200" w:rsidRPr="00757D26" w:rsidRDefault="00D34200" w:rsidP="00D34200">
            <w:pPr>
              <w:pStyle w:val="TableParagraph"/>
            </w:pPr>
          </w:p>
        </w:tc>
      </w:tr>
      <w:tr w:rsidR="00E44C08" w:rsidRPr="007510AB" w14:paraId="70EA9B89" w14:textId="77777777" w:rsidTr="007510AB">
        <w:trPr>
          <w:trHeight w:val="276"/>
        </w:trPr>
        <w:tc>
          <w:tcPr>
            <w:tcW w:w="3576" w:type="dxa"/>
          </w:tcPr>
          <w:p w14:paraId="1100E1E4" w14:textId="10DEBE70" w:rsidR="00E44C08" w:rsidRDefault="00524B79" w:rsidP="00D34200">
            <w:pPr>
              <w:pStyle w:val="TableParagraph"/>
            </w:pPr>
            <w:r>
              <w:t xml:space="preserve">Ensure that all </w:t>
            </w:r>
            <w:r w:rsidR="00065513">
              <w:t>students</w:t>
            </w:r>
            <w:r>
              <w:t xml:space="preserve"> attend the academy regularly.</w:t>
            </w:r>
          </w:p>
        </w:tc>
        <w:tc>
          <w:tcPr>
            <w:tcW w:w="4286" w:type="dxa"/>
          </w:tcPr>
          <w:p w14:paraId="603CCE1B" w14:textId="77777777" w:rsidR="00E44C08" w:rsidRDefault="00524B79" w:rsidP="00D34200">
            <w:pPr>
              <w:pStyle w:val="TableParagraph"/>
            </w:pPr>
            <w:r>
              <w:t xml:space="preserve">-Implementation of Academy attendance strategy </w:t>
            </w:r>
          </w:p>
          <w:p w14:paraId="6C496C07" w14:textId="77777777" w:rsidR="00524B79" w:rsidRDefault="00524B79" w:rsidP="00D34200">
            <w:pPr>
              <w:pStyle w:val="TableParagraph"/>
            </w:pPr>
            <w:r>
              <w:t>-Phased attendance response, for example communication with parents, ASP</w:t>
            </w:r>
          </w:p>
          <w:p w14:paraId="5B537742" w14:textId="77777777" w:rsidR="00524B79" w:rsidRDefault="00524B79" w:rsidP="00D34200">
            <w:pPr>
              <w:pStyle w:val="TableParagraph"/>
            </w:pPr>
            <w:r>
              <w:t>-Rewards</w:t>
            </w:r>
          </w:p>
          <w:p w14:paraId="45A21B01" w14:textId="77777777" w:rsidR="00524B79" w:rsidRPr="00524B79" w:rsidRDefault="00524B79" w:rsidP="00D34200">
            <w:pPr>
              <w:pStyle w:val="TableParagraph"/>
              <w:rPr>
                <w:rStyle w:val="eop"/>
                <w:color w:val="000000"/>
                <w:shd w:val="clear" w:color="auto" w:fill="FFFFFF"/>
              </w:rPr>
            </w:pPr>
            <w:r w:rsidRPr="00524B79">
              <w:t>-</w:t>
            </w:r>
            <w:r w:rsidRPr="00524B79">
              <w:rPr>
                <w:rStyle w:val="normaltextrun"/>
                <w:color w:val="000000"/>
                <w:shd w:val="clear" w:color="auto" w:fill="FFFFFF"/>
              </w:rPr>
              <w:t>Transition plan for SEND students with attendance concerns</w:t>
            </w:r>
            <w:r w:rsidRPr="00524B79">
              <w:rPr>
                <w:rStyle w:val="eop"/>
                <w:color w:val="000000"/>
                <w:shd w:val="clear" w:color="auto" w:fill="FFFFFF"/>
              </w:rPr>
              <w:t> </w:t>
            </w:r>
          </w:p>
          <w:p w14:paraId="69E694A2" w14:textId="057B02EE" w:rsidR="00524B79" w:rsidRPr="00757D26" w:rsidRDefault="00524B79" w:rsidP="00D34200">
            <w:pPr>
              <w:pStyle w:val="TableParagraph"/>
            </w:pPr>
            <w:r w:rsidRPr="00524B79">
              <w:rPr>
                <w:rStyle w:val="normaltextrun"/>
                <w:color w:val="000000"/>
                <w:shd w:val="clear" w:color="auto" w:fill="FFFFFF"/>
              </w:rPr>
              <w:t xml:space="preserve">-SEND team morning </w:t>
            </w:r>
            <w:r>
              <w:rPr>
                <w:rStyle w:val="normaltextrun"/>
                <w:color w:val="000000"/>
                <w:shd w:val="clear" w:color="auto" w:fill="FFFFFF"/>
              </w:rPr>
              <w:t xml:space="preserve">check in </w:t>
            </w:r>
            <w:r w:rsidRPr="00524B79">
              <w:rPr>
                <w:rStyle w:val="normaltextrun"/>
                <w:color w:val="000000"/>
                <w:shd w:val="clear" w:color="auto" w:fill="FFFFFF"/>
              </w:rPr>
              <w:t>support</w:t>
            </w:r>
            <w:r>
              <w:rPr>
                <w:rStyle w:val="eop"/>
                <w:rFonts w:ascii="Calibri" w:hAnsi="Calibri" w:cs="Calibri"/>
                <w:color w:val="000000"/>
                <w:shd w:val="clear" w:color="auto" w:fill="FFFFFF"/>
              </w:rPr>
              <w:t> </w:t>
            </w:r>
            <w:r w:rsidRPr="00524B79">
              <w:rPr>
                <w:rStyle w:val="eop"/>
                <w:color w:val="000000"/>
                <w:shd w:val="clear" w:color="auto" w:fill="FFFFFF"/>
              </w:rPr>
              <w:t xml:space="preserve">for </w:t>
            </w:r>
            <w:r w:rsidRPr="00524B79">
              <w:rPr>
                <w:rStyle w:val="eop"/>
                <w:color w:val="000000"/>
                <w:shd w:val="clear" w:color="auto" w:fill="FFFFFF"/>
              </w:rPr>
              <w:lastRenderedPageBreak/>
              <w:t>identified students</w:t>
            </w:r>
          </w:p>
        </w:tc>
        <w:tc>
          <w:tcPr>
            <w:tcW w:w="1768" w:type="dxa"/>
          </w:tcPr>
          <w:p w14:paraId="4DE0FC84" w14:textId="4E6688DA" w:rsidR="00E44C08" w:rsidRDefault="00300B71" w:rsidP="00D34200">
            <w:pPr>
              <w:pStyle w:val="TableParagraph"/>
            </w:pPr>
            <w:r>
              <w:lastRenderedPageBreak/>
              <w:t>-Ongoing</w:t>
            </w:r>
          </w:p>
        </w:tc>
        <w:tc>
          <w:tcPr>
            <w:tcW w:w="2208" w:type="dxa"/>
          </w:tcPr>
          <w:p w14:paraId="44EFEA9D" w14:textId="2AF41515" w:rsidR="00E44C08" w:rsidRPr="00300B71" w:rsidRDefault="00300B71" w:rsidP="00D34200">
            <w:pPr>
              <w:pStyle w:val="TableParagraph"/>
              <w:rPr>
                <w:lang w:val="fr-FR"/>
              </w:rPr>
            </w:pPr>
            <w:r w:rsidRPr="00300B71">
              <w:rPr>
                <w:lang w:val="fr-FR"/>
              </w:rPr>
              <w:t xml:space="preserve">-Assistant </w:t>
            </w:r>
            <w:r w:rsidR="00065513">
              <w:rPr>
                <w:lang w:val="fr-FR"/>
              </w:rPr>
              <w:t xml:space="preserve">Headteacher </w:t>
            </w:r>
            <w:r w:rsidRPr="00300B71">
              <w:rPr>
                <w:lang w:val="fr-FR"/>
              </w:rPr>
              <w:t>/Attendance Lead</w:t>
            </w:r>
          </w:p>
          <w:p w14:paraId="51BA48B3" w14:textId="77777777" w:rsidR="00300B71" w:rsidRDefault="00300B71" w:rsidP="00D34200">
            <w:pPr>
              <w:pStyle w:val="TableParagraph"/>
              <w:rPr>
                <w:lang w:val="fr-FR"/>
              </w:rPr>
            </w:pPr>
            <w:r>
              <w:rPr>
                <w:lang w:val="fr-FR"/>
              </w:rPr>
              <w:t>-Family Liaison Officer</w:t>
            </w:r>
          </w:p>
          <w:p w14:paraId="76ED415B" w14:textId="77777777" w:rsidR="00300B71" w:rsidRDefault="00300B71" w:rsidP="00D34200">
            <w:pPr>
              <w:pStyle w:val="TableParagraph"/>
              <w:rPr>
                <w:lang w:val="fr-FR"/>
              </w:rPr>
            </w:pPr>
            <w:r>
              <w:rPr>
                <w:lang w:val="fr-FR"/>
              </w:rPr>
              <w:t>-Progress Leaders</w:t>
            </w:r>
          </w:p>
          <w:p w14:paraId="06F12B36" w14:textId="77777777" w:rsidR="00300B71" w:rsidRDefault="00300B71" w:rsidP="00300B71">
            <w:pPr>
              <w:pStyle w:val="TableParagraph"/>
              <w:rPr>
                <w:lang w:val="fr-FR"/>
              </w:rPr>
            </w:pPr>
            <w:r w:rsidRPr="00300B71">
              <w:rPr>
                <w:lang w:val="fr-FR"/>
              </w:rPr>
              <w:t>-SE</w:t>
            </w:r>
            <w:r>
              <w:rPr>
                <w:lang w:val="fr-FR"/>
              </w:rPr>
              <w:t>ND Team</w:t>
            </w:r>
          </w:p>
          <w:p w14:paraId="4B4442D9" w14:textId="21D802B9" w:rsidR="00300B71" w:rsidRPr="00300B71" w:rsidRDefault="00300B71" w:rsidP="00D34200">
            <w:pPr>
              <w:pStyle w:val="TableParagraph"/>
              <w:rPr>
                <w:lang w:val="fr-FR"/>
              </w:rPr>
            </w:pPr>
          </w:p>
        </w:tc>
        <w:tc>
          <w:tcPr>
            <w:tcW w:w="3454" w:type="dxa"/>
          </w:tcPr>
          <w:p w14:paraId="2BBA8958" w14:textId="77777777" w:rsidR="00E44C08" w:rsidRDefault="007510AB" w:rsidP="00D34200">
            <w:pPr>
              <w:pStyle w:val="TableParagraph"/>
              <w:rPr>
                <w:lang w:val="en-GB"/>
              </w:rPr>
            </w:pPr>
            <w:r w:rsidRPr="007510AB">
              <w:rPr>
                <w:lang w:val="en-GB"/>
              </w:rPr>
              <w:t>-Increase in pupil attendance</w:t>
            </w:r>
          </w:p>
          <w:p w14:paraId="14C55215" w14:textId="693C3530" w:rsidR="007510AB" w:rsidRPr="007510AB" w:rsidRDefault="007510AB" w:rsidP="00D34200">
            <w:pPr>
              <w:pStyle w:val="TableParagraph"/>
              <w:rPr>
                <w:lang w:val="en-GB"/>
              </w:rPr>
            </w:pPr>
            <w:r>
              <w:rPr>
                <w:lang w:val="en-GB"/>
              </w:rPr>
              <w:t>-Increased access to the curriculum</w:t>
            </w:r>
          </w:p>
        </w:tc>
      </w:tr>
      <w:tr w:rsidR="00D34200" w14:paraId="220A0A87" w14:textId="77777777" w:rsidTr="007510AB">
        <w:trPr>
          <w:trHeight w:val="276"/>
        </w:trPr>
        <w:tc>
          <w:tcPr>
            <w:tcW w:w="3576" w:type="dxa"/>
          </w:tcPr>
          <w:p w14:paraId="75177D73" w14:textId="4AA4BC8C" w:rsidR="00D34200" w:rsidRPr="00757D26" w:rsidRDefault="00D34200" w:rsidP="00D34200">
            <w:pPr>
              <w:pStyle w:val="TableParagraph"/>
              <w:rPr>
                <w:color w:val="000000"/>
              </w:rPr>
            </w:pPr>
            <w:r w:rsidRPr="00757D26">
              <w:rPr>
                <w:color w:val="000000"/>
              </w:rPr>
              <w:t xml:space="preserve">Ensure all necessary provision is in place for </w:t>
            </w:r>
            <w:r w:rsidR="00065513">
              <w:rPr>
                <w:color w:val="000000"/>
              </w:rPr>
              <w:t>students</w:t>
            </w:r>
            <w:r w:rsidRPr="00757D26">
              <w:rPr>
                <w:color w:val="000000"/>
              </w:rPr>
              <w:t xml:space="preserve"> with additional needs</w:t>
            </w:r>
            <w:r w:rsidRPr="00757D26">
              <w:t>,</w:t>
            </w:r>
            <w:r w:rsidRPr="00757D26">
              <w:rPr>
                <w:color w:val="000000"/>
              </w:rPr>
              <w:t xml:space="preserve"> including medical needs. </w:t>
            </w:r>
          </w:p>
        </w:tc>
        <w:tc>
          <w:tcPr>
            <w:tcW w:w="4286" w:type="dxa"/>
          </w:tcPr>
          <w:p w14:paraId="513D06C4" w14:textId="77777777" w:rsidR="00D34200" w:rsidRPr="00757D26" w:rsidRDefault="00D34200" w:rsidP="00D34200">
            <w:pPr>
              <w:jc w:val="left"/>
            </w:pPr>
            <w:r>
              <w:t>-</w:t>
            </w:r>
            <w:r w:rsidRPr="00757D26">
              <w:t>Annual Review of all EHCPs</w:t>
            </w:r>
          </w:p>
          <w:p w14:paraId="2D395CDA" w14:textId="77777777" w:rsidR="00D34200" w:rsidRDefault="00D34200" w:rsidP="00D34200">
            <w:pPr>
              <w:pStyle w:val="TableParagraph"/>
            </w:pPr>
            <w:r>
              <w:t>-</w:t>
            </w:r>
            <w:r w:rsidRPr="00757D26">
              <w:t>Annual Review of all medical information</w:t>
            </w:r>
          </w:p>
          <w:p w14:paraId="0CABF442" w14:textId="77777777" w:rsidR="00D34200" w:rsidRDefault="00D34200" w:rsidP="00D34200">
            <w:pPr>
              <w:pStyle w:val="TableParagraph"/>
            </w:pPr>
            <w:r>
              <w:t>-Implementation of School Nurse academy offer</w:t>
            </w:r>
          </w:p>
          <w:p w14:paraId="3BC65262" w14:textId="77777777" w:rsidR="00D34200" w:rsidRPr="00757D26" w:rsidRDefault="00D34200" w:rsidP="00D34200">
            <w:pPr>
              <w:pStyle w:val="TableParagraph"/>
            </w:pPr>
            <w:r>
              <w:t xml:space="preserve">-Consultation with medical professionals e.g. Diabetic Nurse </w:t>
            </w:r>
          </w:p>
          <w:p w14:paraId="21348C8E" w14:textId="77777777" w:rsidR="00D34200" w:rsidRDefault="00D34200" w:rsidP="002E4AC6">
            <w:pPr>
              <w:ind w:left="0" w:firstLine="0"/>
              <w:jc w:val="left"/>
            </w:pPr>
          </w:p>
        </w:tc>
        <w:tc>
          <w:tcPr>
            <w:tcW w:w="1768" w:type="dxa"/>
          </w:tcPr>
          <w:p w14:paraId="42533B3D" w14:textId="77777777" w:rsidR="00D34200" w:rsidRDefault="00D34200" w:rsidP="00D34200">
            <w:pPr>
              <w:pStyle w:val="TableParagraph"/>
            </w:pPr>
            <w:r>
              <w:t>-</w:t>
            </w:r>
            <w:r w:rsidRPr="00757D26">
              <w:t>Annually</w:t>
            </w:r>
          </w:p>
          <w:p w14:paraId="0E147180" w14:textId="77777777" w:rsidR="00D34200" w:rsidRDefault="00D34200" w:rsidP="00D34200">
            <w:pPr>
              <w:pStyle w:val="TableParagraph"/>
            </w:pPr>
            <w:r>
              <w:t>-U</w:t>
            </w:r>
            <w:r w:rsidRPr="00757D26">
              <w:t>pdated when required</w:t>
            </w:r>
          </w:p>
          <w:p w14:paraId="4152E2EA" w14:textId="77777777" w:rsidR="00D34200" w:rsidRDefault="00D34200" w:rsidP="00D34200">
            <w:pPr>
              <w:pStyle w:val="TableParagraph"/>
            </w:pPr>
            <w:r>
              <w:t xml:space="preserve">-Every two weeks </w:t>
            </w:r>
          </w:p>
          <w:p w14:paraId="7800ED16" w14:textId="23D7F351" w:rsidR="00D34200" w:rsidRDefault="00D34200" w:rsidP="00D34200">
            <w:pPr>
              <w:pStyle w:val="TableParagraph"/>
            </w:pPr>
            <w:r>
              <w:t>-When required</w:t>
            </w:r>
          </w:p>
        </w:tc>
        <w:tc>
          <w:tcPr>
            <w:tcW w:w="2208" w:type="dxa"/>
          </w:tcPr>
          <w:p w14:paraId="2E9E28C4" w14:textId="77777777" w:rsidR="00D34200" w:rsidRPr="00757D26" w:rsidRDefault="00D34200" w:rsidP="00D34200">
            <w:pPr>
              <w:pStyle w:val="TableParagraph"/>
            </w:pPr>
            <w:r>
              <w:t>-</w:t>
            </w:r>
            <w:r w:rsidRPr="00757D26">
              <w:t>SENDCo</w:t>
            </w:r>
          </w:p>
          <w:p w14:paraId="048EC5D7" w14:textId="77777777" w:rsidR="00D34200" w:rsidRPr="00757D26" w:rsidRDefault="00D34200" w:rsidP="00D34200">
            <w:pPr>
              <w:pStyle w:val="TableParagraph"/>
            </w:pPr>
            <w:r>
              <w:t>-</w:t>
            </w:r>
            <w:r w:rsidRPr="00757D26">
              <w:t>Pastoral/Medical Administrator</w:t>
            </w:r>
          </w:p>
          <w:p w14:paraId="56946C76" w14:textId="77777777" w:rsidR="00D34200" w:rsidRDefault="00D34200" w:rsidP="00D34200">
            <w:pPr>
              <w:pStyle w:val="TableParagraph"/>
            </w:pPr>
          </w:p>
        </w:tc>
        <w:tc>
          <w:tcPr>
            <w:tcW w:w="3454" w:type="dxa"/>
          </w:tcPr>
          <w:p w14:paraId="74488C63" w14:textId="77777777" w:rsidR="00D34200" w:rsidRDefault="00D34200" w:rsidP="00D34200">
            <w:pPr>
              <w:pStyle w:val="TableParagraph"/>
            </w:pPr>
            <w:r>
              <w:t>-</w:t>
            </w:r>
            <w:r w:rsidRPr="00757D26">
              <w:t>All information updated and shared with staff through CPD and ICT system</w:t>
            </w:r>
          </w:p>
          <w:p w14:paraId="1E3EB684" w14:textId="77777777" w:rsidR="00D34200" w:rsidRDefault="00D34200" w:rsidP="00D34200">
            <w:pPr>
              <w:pStyle w:val="TableParagraph"/>
            </w:pPr>
            <w:r>
              <w:t>-</w:t>
            </w:r>
            <w:r w:rsidRPr="00757D26">
              <w:t>Staff First Aid and medical conditions training, for example EpiPen</w:t>
            </w:r>
          </w:p>
          <w:p w14:paraId="66ECA5DD" w14:textId="77777777" w:rsidR="00D34200" w:rsidRDefault="00D34200" w:rsidP="00D34200">
            <w:pPr>
              <w:pStyle w:val="TableParagraph"/>
            </w:pPr>
            <w:r>
              <w:t>-Identification of student needs/daily care arrangements</w:t>
            </w:r>
          </w:p>
          <w:p w14:paraId="1711D44B" w14:textId="13B2E4C4" w:rsidR="00D34200" w:rsidRDefault="00D34200" w:rsidP="002E4AC6">
            <w:pPr>
              <w:pStyle w:val="TableParagraph"/>
            </w:pPr>
            <w:r>
              <w:t>-</w:t>
            </w:r>
            <w:r w:rsidRPr="00757D26">
              <w:t>Any equipment, adaptations and provision required are planned for</w:t>
            </w:r>
          </w:p>
        </w:tc>
      </w:tr>
      <w:tr w:rsidR="00911D64" w14:paraId="4CE6BF59" w14:textId="77777777" w:rsidTr="007510AB">
        <w:trPr>
          <w:trHeight w:val="276"/>
        </w:trPr>
        <w:tc>
          <w:tcPr>
            <w:tcW w:w="3576" w:type="dxa"/>
          </w:tcPr>
          <w:p w14:paraId="3206BC7D" w14:textId="3E043AD4" w:rsidR="00D34200" w:rsidRPr="00757D26" w:rsidRDefault="00D34200" w:rsidP="00D34200">
            <w:pPr>
              <w:pStyle w:val="TableParagraph"/>
            </w:pPr>
            <w:r w:rsidRPr="00757D26">
              <w:rPr>
                <w:color w:val="000000"/>
              </w:rPr>
              <w:t>To increase</w:t>
            </w:r>
            <w:r>
              <w:rPr>
                <w:color w:val="000000"/>
              </w:rPr>
              <w:t xml:space="preserve"> the knowledge of all</w:t>
            </w:r>
            <w:r w:rsidRPr="00757D26">
              <w:rPr>
                <w:color w:val="000000"/>
              </w:rPr>
              <w:t xml:space="preserve"> </w:t>
            </w:r>
            <w:r>
              <w:rPr>
                <w:color w:val="000000"/>
              </w:rPr>
              <w:t xml:space="preserve">staff </w:t>
            </w:r>
            <w:r w:rsidRPr="00757D26">
              <w:rPr>
                <w:color w:val="000000"/>
              </w:rPr>
              <w:t>on aspects of disability within the academy e.g. SLCN, ASD, ADHD, Dyspraxia, Dyslexia, Dyscalculia, HI, VI, Visual Stress, SLI</w:t>
            </w:r>
            <w:r>
              <w:rPr>
                <w:color w:val="000000"/>
              </w:rPr>
              <w:t>.</w:t>
            </w:r>
          </w:p>
        </w:tc>
        <w:tc>
          <w:tcPr>
            <w:tcW w:w="4286" w:type="dxa"/>
          </w:tcPr>
          <w:p w14:paraId="5A30316C" w14:textId="7767103C" w:rsidR="00D34200" w:rsidRDefault="00D34200" w:rsidP="00D34200">
            <w:pPr>
              <w:pStyle w:val="TableParagraph"/>
            </w:pPr>
            <w:r>
              <w:t>-</w:t>
            </w:r>
            <w:r w:rsidRPr="00757D26">
              <w:t>Provide relevant</w:t>
            </w:r>
            <w:r>
              <w:t>, regular</w:t>
            </w:r>
            <w:r w:rsidRPr="00757D26">
              <w:t xml:space="preserve"> CPD opportunities</w:t>
            </w:r>
            <w:r>
              <w:t xml:space="preserve"> for all staff</w:t>
            </w:r>
          </w:p>
          <w:p w14:paraId="28F0AEB7" w14:textId="3AD302CF" w:rsidR="00D34200" w:rsidRPr="00757D26" w:rsidRDefault="00D34200" w:rsidP="00D34200">
            <w:pPr>
              <w:pStyle w:val="TableParagraph"/>
            </w:pPr>
            <w:r>
              <w:t>-</w:t>
            </w:r>
            <w:r w:rsidRPr="00757D26">
              <w:t xml:space="preserve">Provide regular </w:t>
            </w:r>
            <w:r>
              <w:t xml:space="preserve">T&amp;L </w:t>
            </w:r>
            <w:r w:rsidRPr="00757D26">
              <w:t>briefing updates with a SEND focus</w:t>
            </w:r>
          </w:p>
          <w:p w14:paraId="4779E598" w14:textId="6F508E60" w:rsidR="00D34200" w:rsidRPr="00757D26" w:rsidRDefault="00D34200" w:rsidP="00D34200">
            <w:pPr>
              <w:pStyle w:val="TableParagraph"/>
            </w:pPr>
            <w:r>
              <w:t xml:space="preserve">-CPD delivered by external agencies e.g. ASCETS, EP and VI </w:t>
            </w:r>
          </w:p>
        </w:tc>
        <w:tc>
          <w:tcPr>
            <w:tcW w:w="1768" w:type="dxa"/>
          </w:tcPr>
          <w:p w14:paraId="1BE08867" w14:textId="77777777" w:rsidR="00D34200" w:rsidRDefault="00D34200" w:rsidP="00D34200">
            <w:pPr>
              <w:pStyle w:val="TableParagraph"/>
            </w:pPr>
            <w:r>
              <w:t>-Half termly</w:t>
            </w:r>
          </w:p>
          <w:p w14:paraId="2A69DE6C" w14:textId="31C4EABD" w:rsidR="00D34200" w:rsidRPr="00757D26" w:rsidRDefault="00D34200" w:rsidP="00D34200">
            <w:pPr>
              <w:pStyle w:val="TableParagraph"/>
            </w:pPr>
            <w:r>
              <w:t>-Termly</w:t>
            </w:r>
          </w:p>
        </w:tc>
        <w:tc>
          <w:tcPr>
            <w:tcW w:w="2208" w:type="dxa"/>
          </w:tcPr>
          <w:p w14:paraId="7D594871" w14:textId="4B6E3279" w:rsidR="00D34200" w:rsidRPr="00757D26" w:rsidRDefault="00D34200" w:rsidP="00D34200">
            <w:pPr>
              <w:pStyle w:val="TableParagraph"/>
            </w:pPr>
            <w:r>
              <w:t>-</w:t>
            </w:r>
            <w:r w:rsidRPr="00757D26">
              <w:t xml:space="preserve">SENDCo/Trust SEND &amp; </w:t>
            </w:r>
            <w:r w:rsidR="00065513">
              <w:t xml:space="preserve">head of Inclusion </w:t>
            </w:r>
          </w:p>
          <w:p w14:paraId="3A86A5C8" w14:textId="54395A26" w:rsidR="00D34200" w:rsidRPr="00757D26" w:rsidRDefault="00D34200" w:rsidP="00D34200">
            <w:pPr>
              <w:pStyle w:val="TableParagraph"/>
            </w:pPr>
          </w:p>
        </w:tc>
        <w:tc>
          <w:tcPr>
            <w:tcW w:w="3454" w:type="dxa"/>
          </w:tcPr>
          <w:p w14:paraId="75C2D290" w14:textId="7A7A7FC8" w:rsidR="00D34200" w:rsidRPr="00757D26" w:rsidRDefault="00D34200" w:rsidP="00D34200">
            <w:pPr>
              <w:pStyle w:val="TableParagraph"/>
            </w:pPr>
            <w:r>
              <w:t xml:space="preserve">-High-quality teaching for all </w:t>
            </w:r>
            <w:r w:rsidR="00065513">
              <w:t>students</w:t>
            </w:r>
          </w:p>
          <w:p w14:paraId="4E14C7A9" w14:textId="232715C5" w:rsidR="00D34200" w:rsidRPr="00757D26" w:rsidRDefault="00D34200" w:rsidP="00D34200">
            <w:pPr>
              <w:pStyle w:val="TableParagraph"/>
            </w:pPr>
            <w:r>
              <w:t>-</w:t>
            </w:r>
            <w:r w:rsidRPr="00757D26">
              <w:t>Effective differentiation</w:t>
            </w:r>
            <w:r>
              <w:t>/scaffolding</w:t>
            </w:r>
            <w:r w:rsidRPr="00757D26">
              <w:t xml:space="preserve"> </w:t>
            </w:r>
          </w:p>
          <w:p w14:paraId="5A92CD9C" w14:textId="4D36A281" w:rsidR="00D34200" w:rsidRPr="00757D26" w:rsidRDefault="00D34200" w:rsidP="00D34200">
            <w:pPr>
              <w:pStyle w:val="TableParagraph"/>
            </w:pPr>
            <w:r>
              <w:t>-</w:t>
            </w:r>
            <w:r w:rsidRPr="00757D26">
              <w:t xml:space="preserve">Increased pupil </w:t>
            </w:r>
            <w:r>
              <w:t>engagement</w:t>
            </w:r>
            <w:r w:rsidRPr="00757D26">
              <w:t xml:space="preserve"> and progress</w:t>
            </w:r>
          </w:p>
        </w:tc>
      </w:tr>
      <w:tr w:rsidR="00911D64" w14:paraId="3E129871" w14:textId="77777777" w:rsidTr="007510AB">
        <w:trPr>
          <w:trHeight w:val="276"/>
        </w:trPr>
        <w:tc>
          <w:tcPr>
            <w:tcW w:w="3576" w:type="dxa"/>
          </w:tcPr>
          <w:p w14:paraId="4B47A5D4" w14:textId="35009EE1" w:rsidR="00D34200" w:rsidRPr="00757D26" w:rsidRDefault="00D34200" w:rsidP="00D34200">
            <w:pPr>
              <w:pStyle w:val="TableParagraph"/>
            </w:pPr>
            <w:r w:rsidRPr="00757D26">
              <w:rPr>
                <w:color w:val="000000"/>
              </w:rPr>
              <w:t xml:space="preserve">Ensure all educational visits are accessible for all </w:t>
            </w:r>
            <w:r w:rsidR="00065513">
              <w:rPr>
                <w:color w:val="000000"/>
              </w:rPr>
              <w:t>students</w:t>
            </w:r>
            <w:r w:rsidRPr="00757D26">
              <w:rPr>
                <w:color w:val="000000"/>
              </w:rPr>
              <w:t>.</w:t>
            </w:r>
          </w:p>
        </w:tc>
        <w:tc>
          <w:tcPr>
            <w:tcW w:w="4286" w:type="dxa"/>
          </w:tcPr>
          <w:p w14:paraId="2FD9FA1E" w14:textId="27028F2C" w:rsidR="00D34200" w:rsidRPr="00757D26" w:rsidRDefault="00D34200" w:rsidP="00D34200">
            <w:pPr>
              <w:pStyle w:val="TableParagraph"/>
            </w:pPr>
            <w:r>
              <w:t>-</w:t>
            </w:r>
            <w:r w:rsidRPr="00757D26">
              <w:t>Pre-site visits to be conducted by staff where appropriate</w:t>
            </w:r>
          </w:p>
          <w:p w14:paraId="16B19075" w14:textId="04B27CB7" w:rsidR="00D34200" w:rsidRPr="00757D26" w:rsidRDefault="00D34200" w:rsidP="00D34200">
            <w:pPr>
              <w:pStyle w:val="TableParagraph"/>
            </w:pPr>
            <w:r>
              <w:t>-</w:t>
            </w:r>
            <w:r w:rsidRPr="00757D26">
              <w:t>Risk assessments completed and shared with all relevant stakeholders</w:t>
            </w:r>
          </w:p>
        </w:tc>
        <w:tc>
          <w:tcPr>
            <w:tcW w:w="1768" w:type="dxa"/>
          </w:tcPr>
          <w:p w14:paraId="34FF9532" w14:textId="32F45CC5" w:rsidR="00D34200" w:rsidRPr="00757D26" w:rsidRDefault="00D34200" w:rsidP="00D34200">
            <w:pPr>
              <w:pStyle w:val="TableParagraph"/>
            </w:pPr>
            <w:r>
              <w:t>-</w:t>
            </w:r>
            <w:r w:rsidRPr="00757D26">
              <w:t>Ongoing</w:t>
            </w:r>
          </w:p>
        </w:tc>
        <w:tc>
          <w:tcPr>
            <w:tcW w:w="2208" w:type="dxa"/>
          </w:tcPr>
          <w:p w14:paraId="784F99D6" w14:textId="27FF2E63" w:rsidR="00D34200" w:rsidRPr="00757D26" w:rsidRDefault="00D34200" w:rsidP="00D34200">
            <w:pPr>
              <w:pStyle w:val="TableParagraph"/>
            </w:pPr>
            <w:r>
              <w:t>-Visit Leader</w:t>
            </w:r>
          </w:p>
          <w:p w14:paraId="4C0B7DF3" w14:textId="368BC2A9" w:rsidR="00D34200" w:rsidRPr="00757D26" w:rsidRDefault="00D34200" w:rsidP="00D34200">
            <w:pPr>
              <w:pStyle w:val="TableParagraph"/>
            </w:pPr>
            <w:r>
              <w:t>-</w:t>
            </w:r>
            <w:r w:rsidRPr="00757D26">
              <w:t>EVC</w:t>
            </w:r>
          </w:p>
        </w:tc>
        <w:tc>
          <w:tcPr>
            <w:tcW w:w="3454" w:type="dxa"/>
          </w:tcPr>
          <w:p w14:paraId="6FEBA47F" w14:textId="54D6070E" w:rsidR="00D34200" w:rsidRPr="00757D26" w:rsidRDefault="00D34200" w:rsidP="00D34200">
            <w:pPr>
              <w:pStyle w:val="TableParagraph"/>
            </w:pPr>
            <w:r>
              <w:t>-</w:t>
            </w:r>
            <w:r w:rsidRPr="00757D26">
              <w:t xml:space="preserve">All </w:t>
            </w:r>
            <w:r w:rsidR="00065513">
              <w:t>students</w:t>
            </w:r>
            <w:r w:rsidRPr="00757D26">
              <w:t xml:space="preserve"> to </w:t>
            </w:r>
            <w:r>
              <w:t xml:space="preserve">have the opportunity of </w:t>
            </w:r>
            <w:r w:rsidRPr="00757D26">
              <w:t>attend</w:t>
            </w:r>
            <w:r>
              <w:t>ing</w:t>
            </w:r>
            <w:r w:rsidRPr="00757D26">
              <w:t xml:space="preserve"> </w:t>
            </w:r>
            <w:r>
              <w:t>all</w:t>
            </w:r>
            <w:r w:rsidRPr="00757D26">
              <w:t xml:space="preserve"> educational visit</w:t>
            </w:r>
          </w:p>
        </w:tc>
      </w:tr>
      <w:tr w:rsidR="00911D64" w14:paraId="300D379E" w14:textId="77777777" w:rsidTr="007510AB">
        <w:trPr>
          <w:trHeight w:val="276"/>
        </w:trPr>
        <w:tc>
          <w:tcPr>
            <w:tcW w:w="3576" w:type="dxa"/>
          </w:tcPr>
          <w:p w14:paraId="6A6F0E13" w14:textId="000B7B69" w:rsidR="00D34200" w:rsidRPr="00757D26" w:rsidRDefault="00D34200" w:rsidP="00D34200">
            <w:pPr>
              <w:pStyle w:val="TableParagraph"/>
            </w:pPr>
            <w:r w:rsidRPr="00757D26">
              <w:rPr>
                <w:color w:val="000000"/>
              </w:rPr>
              <w:t xml:space="preserve">Ensure </w:t>
            </w:r>
            <w:r>
              <w:rPr>
                <w:color w:val="000000"/>
              </w:rPr>
              <w:t xml:space="preserve">that the </w:t>
            </w:r>
            <w:r w:rsidRPr="00757D26">
              <w:rPr>
                <w:color w:val="000000"/>
              </w:rPr>
              <w:t>PE Curriculum is accessible to all</w:t>
            </w:r>
            <w:r>
              <w:rPr>
                <w:color w:val="000000"/>
              </w:rPr>
              <w:t xml:space="preserve"> </w:t>
            </w:r>
            <w:r w:rsidR="00065513">
              <w:rPr>
                <w:color w:val="000000"/>
              </w:rPr>
              <w:t>students</w:t>
            </w:r>
            <w:r>
              <w:rPr>
                <w:color w:val="000000"/>
              </w:rPr>
              <w:t xml:space="preserve">. </w:t>
            </w:r>
          </w:p>
        </w:tc>
        <w:tc>
          <w:tcPr>
            <w:tcW w:w="4286" w:type="dxa"/>
          </w:tcPr>
          <w:p w14:paraId="049B68E2" w14:textId="56827E99" w:rsidR="00D34200" w:rsidRPr="00757D26" w:rsidRDefault="00D34200" w:rsidP="00D34200">
            <w:pPr>
              <w:pStyle w:val="TableParagraph"/>
            </w:pPr>
            <w:r>
              <w:t>-</w:t>
            </w:r>
            <w:r w:rsidRPr="00757D26">
              <w:t>Audit PE resources to assess accessibility</w:t>
            </w:r>
          </w:p>
          <w:p w14:paraId="417BE5BD" w14:textId="50FEE315" w:rsidR="00351E62" w:rsidRPr="00757D26" w:rsidRDefault="00D34200" w:rsidP="002E4AC6">
            <w:pPr>
              <w:pStyle w:val="TableParagraph"/>
            </w:pPr>
            <w:r>
              <w:t>-</w:t>
            </w:r>
            <w:r w:rsidRPr="00757D26">
              <w:t>Develop links with disabled sports people to promote equality and inclusion within the academy</w:t>
            </w:r>
          </w:p>
        </w:tc>
        <w:tc>
          <w:tcPr>
            <w:tcW w:w="1768" w:type="dxa"/>
          </w:tcPr>
          <w:p w14:paraId="492960A5" w14:textId="6397B779" w:rsidR="00D34200" w:rsidRPr="00757D26" w:rsidRDefault="00D34200" w:rsidP="00D34200">
            <w:pPr>
              <w:pStyle w:val="TableParagraph"/>
            </w:pPr>
            <w:r>
              <w:t>-</w:t>
            </w:r>
            <w:r w:rsidRPr="00757D26">
              <w:t>Ongoing</w:t>
            </w:r>
          </w:p>
        </w:tc>
        <w:tc>
          <w:tcPr>
            <w:tcW w:w="2208" w:type="dxa"/>
          </w:tcPr>
          <w:p w14:paraId="536D83BD" w14:textId="107BAB10" w:rsidR="00D34200" w:rsidRPr="00757D26" w:rsidRDefault="00D34200" w:rsidP="00D34200">
            <w:pPr>
              <w:pStyle w:val="TableParagraph"/>
            </w:pPr>
            <w:r>
              <w:t>-Head of Performance</w:t>
            </w:r>
          </w:p>
        </w:tc>
        <w:tc>
          <w:tcPr>
            <w:tcW w:w="3454" w:type="dxa"/>
          </w:tcPr>
          <w:p w14:paraId="2B63D5C9" w14:textId="75E4FE80" w:rsidR="00D34200" w:rsidRPr="00757D26" w:rsidRDefault="00D34200" w:rsidP="00D34200">
            <w:pPr>
              <w:pStyle w:val="TableParagraph"/>
            </w:pPr>
            <w:r>
              <w:t>-</w:t>
            </w:r>
            <w:r w:rsidRPr="00757D26">
              <w:t xml:space="preserve">All </w:t>
            </w:r>
            <w:r w:rsidR="00065513">
              <w:t>students</w:t>
            </w:r>
            <w:r w:rsidRPr="00757D26">
              <w:t xml:space="preserve"> to take part in PE</w:t>
            </w:r>
          </w:p>
        </w:tc>
      </w:tr>
      <w:tr w:rsidR="00D34200" w14:paraId="0CCF299D" w14:textId="77777777" w:rsidTr="001624D4">
        <w:trPr>
          <w:trHeight w:val="276"/>
        </w:trPr>
        <w:tc>
          <w:tcPr>
            <w:tcW w:w="15292" w:type="dxa"/>
            <w:gridSpan w:val="5"/>
            <w:shd w:val="clear" w:color="auto" w:fill="FFC000"/>
          </w:tcPr>
          <w:p w14:paraId="1B970CB5" w14:textId="1A1897A7" w:rsidR="00D34200" w:rsidRPr="00654466" w:rsidRDefault="00D34200" w:rsidP="00D34200">
            <w:pPr>
              <w:pStyle w:val="TableParagraph"/>
              <w:rPr>
                <w:b/>
                <w:bCs/>
              </w:rPr>
            </w:pPr>
            <w:r w:rsidRPr="00654466">
              <w:rPr>
                <w:b/>
                <w:bCs/>
              </w:rPr>
              <w:t xml:space="preserve">Priority 2: </w:t>
            </w:r>
            <w:r w:rsidRPr="00654466">
              <w:t>To improve access to the physical environment of the academy</w:t>
            </w:r>
            <w:r w:rsidR="00795452">
              <w:t>.</w:t>
            </w:r>
            <w:r w:rsidRPr="00654466">
              <w:t xml:space="preserve"> </w:t>
            </w:r>
          </w:p>
        </w:tc>
      </w:tr>
      <w:tr w:rsidR="00911D64" w14:paraId="10F2AE14" w14:textId="77777777" w:rsidTr="007510AB">
        <w:trPr>
          <w:trHeight w:val="276"/>
        </w:trPr>
        <w:tc>
          <w:tcPr>
            <w:tcW w:w="3576" w:type="dxa"/>
          </w:tcPr>
          <w:p w14:paraId="079F2338" w14:textId="5C04389E" w:rsidR="00D34200" w:rsidRPr="00E66950" w:rsidRDefault="00D34200" w:rsidP="00D34200">
            <w:pPr>
              <w:pStyle w:val="TableParagraph"/>
              <w:rPr>
                <w:b/>
                <w:bCs/>
              </w:rPr>
            </w:pPr>
            <w:r w:rsidRPr="00E66950">
              <w:rPr>
                <w:b/>
                <w:bCs/>
              </w:rPr>
              <w:t>Target</w:t>
            </w:r>
          </w:p>
        </w:tc>
        <w:tc>
          <w:tcPr>
            <w:tcW w:w="4286" w:type="dxa"/>
          </w:tcPr>
          <w:p w14:paraId="7F16C680" w14:textId="28FCE8E8" w:rsidR="00D34200" w:rsidRPr="00E66950" w:rsidRDefault="00D34200" w:rsidP="00D34200">
            <w:pPr>
              <w:pStyle w:val="TableParagraph"/>
              <w:rPr>
                <w:b/>
                <w:bCs/>
              </w:rPr>
            </w:pPr>
            <w:r w:rsidRPr="00E66950">
              <w:rPr>
                <w:b/>
                <w:bCs/>
              </w:rPr>
              <w:t>Actions to be taken:</w:t>
            </w:r>
          </w:p>
        </w:tc>
        <w:tc>
          <w:tcPr>
            <w:tcW w:w="1768" w:type="dxa"/>
          </w:tcPr>
          <w:p w14:paraId="27CA0E51" w14:textId="097FC827" w:rsidR="00D34200" w:rsidRPr="00E66950" w:rsidRDefault="00D34200" w:rsidP="00D34200">
            <w:pPr>
              <w:pStyle w:val="TableParagraph"/>
              <w:rPr>
                <w:b/>
                <w:bCs/>
              </w:rPr>
            </w:pPr>
            <w:r w:rsidRPr="00E66950">
              <w:rPr>
                <w:b/>
                <w:bCs/>
              </w:rPr>
              <w:t>Timescale:</w:t>
            </w:r>
          </w:p>
        </w:tc>
        <w:tc>
          <w:tcPr>
            <w:tcW w:w="2208" w:type="dxa"/>
          </w:tcPr>
          <w:p w14:paraId="0D940FF9" w14:textId="3F608C73" w:rsidR="00D34200" w:rsidRPr="00E66950" w:rsidRDefault="00D34200" w:rsidP="00D34200">
            <w:pPr>
              <w:pStyle w:val="TableParagraph"/>
              <w:rPr>
                <w:b/>
                <w:bCs/>
              </w:rPr>
            </w:pPr>
            <w:r w:rsidRPr="00E66950">
              <w:rPr>
                <w:b/>
                <w:bCs/>
              </w:rPr>
              <w:t>Responsibility</w:t>
            </w:r>
            <w:r w:rsidR="00E66950">
              <w:rPr>
                <w:b/>
                <w:bCs/>
              </w:rPr>
              <w:t>:</w:t>
            </w:r>
          </w:p>
        </w:tc>
        <w:tc>
          <w:tcPr>
            <w:tcW w:w="3454" w:type="dxa"/>
          </w:tcPr>
          <w:p w14:paraId="04356F12" w14:textId="3640A9F3" w:rsidR="00D34200" w:rsidRPr="00E66950" w:rsidRDefault="00D34200" w:rsidP="00D34200">
            <w:pPr>
              <w:pStyle w:val="TableParagraph"/>
              <w:rPr>
                <w:b/>
                <w:bCs/>
              </w:rPr>
            </w:pPr>
            <w:r w:rsidRPr="00E66950">
              <w:rPr>
                <w:b/>
                <w:bCs/>
              </w:rPr>
              <w:t>Outcomes:</w:t>
            </w:r>
          </w:p>
        </w:tc>
      </w:tr>
      <w:tr w:rsidR="00911D64" w14:paraId="72B225D5" w14:textId="77777777" w:rsidTr="007510AB">
        <w:trPr>
          <w:trHeight w:val="276"/>
        </w:trPr>
        <w:tc>
          <w:tcPr>
            <w:tcW w:w="3576" w:type="dxa"/>
          </w:tcPr>
          <w:p w14:paraId="720B5750" w14:textId="5CB38985" w:rsidR="00D34200" w:rsidRPr="00757D26" w:rsidRDefault="00D34200" w:rsidP="00D34200">
            <w:pPr>
              <w:pStyle w:val="TableParagraph"/>
            </w:pPr>
            <w:r w:rsidRPr="00757D26">
              <w:rPr>
                <w:color w:val="000000"/>
              </w:rPr>
              <w:t>A</w:t>
            </w:r>
            <w:r w:rsidR="00351E62">
              <w:rPr>
                <w:color w:val="000000"/>
              </w:rPr>
              <w:t>ll</w:t>
            </w:r>
            <w:r w:rsidRPr="00757D26">
              <w:rPr>
                <w:color w:val="000000"/>
              </w:rPr>
              <w:t xml:space="preserve"> </w:t>
            </w:r>
            <w:r w:rsidR="00065513">
              <w:rPr>
                <w:color w:val="000000"/>
              </w:rPr>
              <w:t>students</w:t>
            </w:r>
            <w:r w:rsidRPr="00757D26">
              <w:rPr>
                <w:color w:val="000000"/>
              </w:rPr>
              <w:t xml:space="preserve"> </w:t>
            </w:r>
            <w:proofErr w:type="gramStart"/>
            <w:r w:rsidR="00351E62">
              <w:rPr>
                <w:color w:val="000000"/>
              </w:rPr>
              <w:t>are able to</w:t>
            </w:r>
            <w:proofErr w:type="gramEnd"/>
            <w:r w:rsidRPr="00757D26">
              <w:rPr>
                <w:color w:val="000000"/>
              </w:rPr>
              <w:t xml:space="preserve"> access all of </w:t>
            </w:r>
            <w:r w:rsidR="000A1AA3">
              <w:rPr>
                <w:color w:val="000000"/>
              </w:rPr>
              <w:t xml:space="preserve">the </w:t>
            </w:r>
            <w:r w:rsidRPr="00757D26">
              <w:rPr>
                <w:color w:val="000000"/>
              </w:rPr>
              <w:t>academy</w:t>
            </w:r>
            <w:r w:rsidR="00351E62">
              <w:rPr>
                <w:color w:val="000000"/>
              </w:rPr>
              <w:t>.</w:t>
            </w:r>
          </w:p>
        </w:tc>
        <w:tc>
          <w:tcPr>
            <w:tcW w:w="4286" w:type="dxa"/>
          </w:tcPr>
          <w:p w14:paraId="38218994" w14:textId="397C1A62" w:rsidR="00D34200" w:rsidRPr="00757D26" w:rsidRDefault="00351E62" w:rsidP="00D34200">
            <w:pPr>
              <w:pStyle w:val="TableParagraph"/>
            </w:pPr>
            <w:r>
              <w:t>-</w:t>
            </w:r>
            <w:r w:rsidR="00D34200" w:rsidRPr="00757D26">
              <w:t>Audit of accessibility of academy grounds</w:t>
            </w:r>
          </w:p>
        </w:tc>
        <w:tc>
          <w:tcPr>
            <w:tcW w:w="1768" w:type="dxa"/>
          </w:tcPr>
          <w:p w14:paraId="79A7D3CB" w14:textId="690D0136" w:rsidR="00D34200" w:rsidRPr="00757D26" w:rsidRDefault="00351E62" w:rsidP="00D34200">
            <w:pPr>
              <w:pStyle w:val="TableParagraph"/>
            </w:pPr>
            <w:r>
              <w:t>-</w:t>
            </w:r>
            <w:r w:rsidR="00D34200" w:rsidRPr="00757D26">
              <w:t>Ongoing</w:t>
            </w:r>
          </w:p>
        </w:tc>
        <w:tc>
          <w:tcPr>
            <w:tcW w:w="2208" w:type="dxa"/>
          </w:tcPr>
          <w:p w14:paraId="00522A25" w14:textId="77777777" w:rsidR="000A1AA3" w:rsidRDefault="000A1AA3" w:rsidP="00D34200">
            <w:pPr>
              <w:pStyle w:val="TableParagraph"/>
            </w:pPr>
            <w:r>
              <w:t>-Trust Estates Manager</w:t>
            </w:r>
          </w:p>
          <w:p w14:paraId="36751B91" w14:textId="6B2781D0" w:rsidR="00D34200" w:rsidRPr="00757D26" w:rsidRDefault="000A1AA3" w:rsidP="00D34200">
            <w:pPr>
              <w:pStyle w:val="TableParagraph"/>
            </w:pPr>
            <w:r>
              <w:t>-Academy Business Manager</w:t>
            </w:r>
          </w:p>
        </w:tc>
        <w:tc>
          <w:tcPr>
            <w:tcW w:w="3454" w:type="dxa"/>
          </w:tcPr>
          <w:p w14:paraId="45AF573A" w14:textId="60458383" w:rsidR="00D34200" w:rsidRPr="00757D26" w:rsidRDefault="00065513" w:rsidP="00D34200">
            <w:pPr>
              <w:pStyle w:val="TableParagraph"/>
            </w:pPr>
            <w:r>
              <w:t>Students</w:t>
            </w:r>
            <w:r w:rsidR="00D34200" w:rsidRPr="00757D26">
              <w:t xml:space="preserve"> have access to </w:t>
            </w:r>
            <w:proofErr w:type="gramStart"/>
            <w:r w:rsidR="00D34200" w:rsidRPr="00757D26">
              <w:t xml:space="preserve">all </w:t>
            </w:r>
            <w:r w:rsidR="000A1AA3">
              <w:t>of</w:t>
            </w:r>
            <w:proofErr w:type="gramEnd"/>
            <w:r w:rsidR="000A1AA3">
              <w:t xml:space="preserve"> </w:t>
            </w:r>
            <w:r w:rsidR="00D34200" w:rsidRPr="00757D26">
              <w:t>the academy.</w:t>
            </w:r>
          </w:p>
        </w:tc>
      </w:tr>
      <w:tr w:rsidR="00911D64" w14:paraId="594075A9" w14:textId="77777777" w:rsidTr="007510AB">
        <w:trPr>
          <w:trHeight w:val="276"/>
        </w:trPr>
        <w:tc>
          <w:tcPr>
            <w:tcW w:w="3576" w:type="dxa"/>
          </w:tcPr>
          <w:p w14:paraId="51536DED" w14:textId="024496CB" w:rsidR="00D34200" w:rsidRPr="00757D26" w:rsidRDefault="00D34200" w:rsidP="00D34200">
            <w:pPr>
              <w:pStyle w:val="TableParagraph"/>
            </w:pPr>
            <w:r w:rsidRPr="00757D26">
              <w:rPr>
                <w:color w:val="000000"/>
              </w:rPr>
              <w:t>Supporting pupil’s physical needs.</w:t>
            </w:r>
          </w:p>
        </w:tc>
        <w:tc>
          <w:tcPr>
            <w:tcW w:w="4286" w:type="dxa"/>
          </w:tcPr>
          <w:p w14:paraId="1C599BA7" w14:textId="3A41E5E4" w:rsidR="00D34200" w:rsidRDefault="000A1AA3" w:rsidP="00D34200">
            <w:pPr>
              <w:pStyle w:val="TableParagraph"/>
              <w:rPr>
                <w:color w:val="000000"/>
              </w:rPr>
            </w:pPr>
            <w:r>
              <w:rPr>
                <w:color w:val="000000"/>
              </w:rPr>
              <w:t>-</w:t>
            </w:r>
            <w:r w:rsidR="00D34200" w:rsidRPr="00757D26">
              <w:rPr>
                <w:color w:val="000000"/>
              </w:rPr>
              <w:t>Annual Review of all PEEPs</w:t>
            </w:r>
          </w:p>
          <w:p w14:paraId="0D1D1DC5" w14:textId="6EFDC60B" w:rsidR="000A1AA3" w:rsidRPr="00757D26" w:rsidRDefault="000A1AA3" w:rsidP="00D34200">
            <w:pPr>
              <w:pStyle w:val="TableParagraph"/>
            </w:pPr>
            <w:r>
              <w:rPr>
                <w:color w:val="000000"/>
              </w:rPr>
              <w:lastRenderedPageBreak/>
              <w:t xml:space="preserve">-Review current/implement new specialist equipment to support </w:t>
            </w:r>
            <w:r w:rsidR="00065513">
              <w:rPr>
                <w:color w:val="000000"/>
              </w:rPr>
              <w:t>students</w:t>
            </w:r>
            <w:r>
              <w:rPr>
                <w:color w:val="000000"/>
              </w:rPr>
              <w:t xml:space="preserve"> </w:t>
            </w:r>
            <w:proofErr w:type="gramStart"/>
            <w:r>
              <w:rPr>
                <w:color w:val="000000"/>
              </w:rPr>
              <w:t>e.g.</w:t>
            </w:r>
            <w:proofErr w:type="gramEnd"/>
            <w:r>
              <w:rPr>
                <w:color w:val="000000"/>
              </w:rPr>
              <w:t xml:space="preserve"> emergency evacuation chairs/sleds</w:t>
            </w:r>
            <w:r w:rsidR="00911D64">
              <w:rPr>
                <w:color w:val="000000"/>
              </w:rPr>
              <w:t>, height adjustable chairs</w:t>
            </w:r>
          </w:p>
          <w:p w14:paraId="33964B48" w14:textId="52E72366" w:rsidR="000A1AA3" w:rsidRDefault="000A1AA3" w:rsidP="00D34200">
            <w:pPr>
              <w:pStyle w:val="TableParagraph"/>
              <w:rPr>
                <w:color w:val="000000"/>
              </w:rPr>
            </w:pPr>
            <w:r>
              <w:rPr>
                <w:color w:val="000000"/>
              </w:rPr>
              <w:t>-</w:t>
            </w:r>
            <w:r w:rsidR="00D34200" w:rsidRPr="00757D26">
              <w:rPr>
                <w:color w:val="000000"/>
              </w:rPr>
              <w:t xml:space="preserve">Ensure relevant staff training is in place to support </w:t>
            </w:r>
            <w:r w:rsidR="00065513">
              <w:rPr>
                <w:color w:val="000000"/>
              </w:rPr>
              <w:t>students</w:t>
            </w:r>
            <w:r w:rsidR="00D34200" w:rsidRPr="00757D26">
              <w:rPr>
                <w:color w:val="000000"/>
              </w:rPr>
              <w:t xml:space="preserve"> with their personal care</w:t>
            </w:r>
          </w:p>
          <w:p w14:paraId="34B50819" w14:textId="5F38CF5E" w:rsidR="00D34200" w:rsidRPr="00757D26" w:rsidRDefault="000A1AA3" w:rsidP="00D34200">
            <w:pPr>
              <w:pStyle w:val="TableParagraph"/>
            </w:pPr>
            <w:r>
              <w:rPr>
                <w:color w:val="000000"/>
              </w:rPr>
              <w:t>-</w:t>
            </w:r>
            <w:r w:rsidR="00D34200" w:rsidRPr="00757D26">
              <w:rPr>
                <w:color w:val="000000"/>
              </w:rPr>
              <w:t>Intimate Care plans codeveloped and updated with medical staff and parents</w:t>
            </w:r>
          </w:p>
          <w:p w14:paraId="20047AEE" w14:textId="7CAAC201" w:rsidR="00D34200" w:rsidRPr="00757D26" w:rsidRDefault="000A1AA3" w:rsidP="00D34200">
            <w:pPr>
              <w:pStyle w:val="TableParagraph"/>
            </w:pPr>
            <w:r>
              <w:t>-</w:t>
            </w:r>
            <w:r w:rsidR="00D34200" w:rsidRPr="00757D26">
              <w:t xml:space="preserve">Ensure </w:t>
            </w:r>
            <w:r>
              <w:t>that</w:t>
            </w:r>
            <w:r w:rsidR="00D34200" w:rsidRPr="00757D26">
              <w:t xml:space="preserve"> toilets/ changing room facilities are fit for purpose for disabled </w:t>
            </w:r>
            <w:r w:rsidR="00065513">
              <w:t>students</w:t>
            </w:r>
            <w:r w:rsidR="00D34200" w:rsidRPr="00757D26">
              <w:t xml:space="preserve"> and visitors</w:t>
            </w:r>
          </w:p>
          <w:p w14:paraId="36459236" w14:textId="77777777" w:rsidR="00D34200" w:rsidRDefault="000A1AA3" w:rsidP="00D34200">
            <w:pPr>
              <w:pStyle w:val="TableParagraph"/>
            </w:pPr>
            <w:r>
              <w:t>-L</w:t>
            </w:r>
            <w:r w:rsidR="00D34200" w:rsidRPr="00757D26">
              <w:t>ayout of the classroom environment to ensure accessibility for children with physical needs</w:t>
            </w:r>
          </w:p>
          <w:p w14:paraId="08AD0494" w14:textId="66CA13CA" w:rsidR="000A1AA3" w:rsidRPr="00757D26" w:rsidRDefault="000A1AA3" w:rsidP="00D34200">
            <w:pPr>
              <w:pStyle w:val="TableParagraph"/>
            </w:pPr>
            <w:r>
              <w:t>-Access CPD opportunities provided by external agencies to ensure that learning environments are accessible to all learners e.g. VI team</w:t>
            </w:r>
          </w:p>
        </w:tc>
        <w:tc>
          <w:tcPr>
            <w:tcW w:w="1768" w:type="dxa"/>
          </w:tcPr>
          <w:p w14:paraId="229EEAEB" w14:textId="13E7A97C" w:rsidR="00D34200" w:rsidRDefault="000A1AA3" w:rsidP="00D34200">
            <w:pPr>
              <w:pStyle w:val="TableParagraph"/>
            </w:pPr>
            <w:r>
              <w:lastRenderedPageBreak/>
              <w:t>-</w:t>
            </w:r>
            <w:r w:rsidR="00D34200" w:rsidRPr="00757D26">
              <w:t xml:space="preserve">Annually and </w:t>
            </w:r>
            <w:r w:rsidR="00D34200" w:rsidRPr="00757D26">
              <w:lastRenderedPageBreak/>
              <w:t>updated as and when</w:t>
            </w:r>
            <w:r>
              <w:t xml:space="preserve"> needed</w:t>
            </w:r>
          </w:p>
          <w:p w14:paraId="395DA37C" w14:textId="659C4BBC" w:rsidR="000A1AA3" w:rsidRPr="00757D26" w:rsidRDefault="000A1AA3" w:rsidP="00D34200">
            <w:pPr>
              <w:pStyle w:val="TableParagraph"/>
            </w:pPr>
          </w:p>
          <w:p w14:paraId="70954F52" w14:textId="77777777" w:rsidR="00D34200" w:rsidRPr="00757D26" w:rsidRDefault="00D34200" w:rsidP="00D34200">
            <w:pPr>
              <w:pStyle w:val="TableParagraph"/>
            </w:pPr>
          </w:p>
        </w:tc>
        <w:tc>
          <w:tcPr>
            <w:tcW w:w="2208" w:type="dxa"/>
          </w:tcPr>
          <w:p w14:paraId="45A70FFD" w14:textId="3812540C" w:rsidR="00D34200" w:rsidRPr="00757D26" w:rsidRDefault="000A1AA3" w:rsidP="00D34200">
            <w:pPr>
              <w:pStyle w:val="TableParagraph"/>
            </w:pPr>
            <w:r>
              <w:lastRenderedPageBreak/>
              <w:t>-</w:t>
            </w:r>
            <w:r w:rsidR="00D34200" w:rsidRPr="00757D26">
              <w:t>SENDCo</w:t>
            </w:r>
          </w:p>
          <w:p w14:paraId="3A1701CB" w14:textId="77777777" w:rsidR="000A1AA3" w:rsidRDefault="000A1AA3" w:rsidP="000A1AA3">
            <w:pPr>
              <w:pStyle w:val="TableParagraph"/>
            </w:pPr>
            <w:r>
              <w:lastRenderedPageBreak/>
              <w:t>-Trust Estates Manager</w:t>
            </w:r>
          </w:p>
          <w:p w14:paraId="351D35DA" w14:textId="743DBB79" w:rsidR="00D34200" w:rsidRDefault="000A1AA3" w:rsidP="000A1AA3">
            <w:pPr>
              <w:pStyle w:val="TableParagraph"/>
            </w:pPr>
            <w:r>
              <w:t>-Academy Business Manager</w:t>
            </w:r>
          </w:p>
          <w:p w14:paraId="7F4E15E0" w14:textId="71AA3B91" w:rsidR="000A1AA3" w:rsidRPr="00757D26" w:rsidRDefault="000A1AA3" w:rsidP="000A1AA3">
            <w:pPr>
              <w:pStyle w:val="TableParagraph"/>
            </w:pPr>
            <w:r>
              <w:t>-</w:t>
            </w:r>
            <w:r w:rsidRPr="00757D26">
              <w:t>Class Teachers</w:t>
            </w:r>
          </w:p>
          <w:p w14:paraId="3CA7B6F9" w14:textId="77777777" w:rsidR="00D34200" w:rsidRPr="00757D26" w:rsidRDefault="00D34200" w:rsidP="00D34200">
            <w:pPr>
              <w:pStyle w:val="TableParagraph"/>
            </w:pPr>
          </w:p>
          <w:p w14:paraId="092352F1" w14:textId="77777777" w:rsidR="00D34200" w:rsidRPr="00757D26" w:rsidRDefault="00D34200" w:rsidP="00D34200">
            <w:pPr>
              <w:pStyle w:val="TableParagraph"/>
            </w:pPr>
          </w:p>
          <w:p w14:paraId="2B318AEB" w14:textId="77777777" w:rsidR="00D34200" w:rsidRPr="00757D26" w:rsidRDefault="00D34200" w:rsidP="00D34200">
            <w:pPr>
              <w:pStyle w:val="TableParagraph"/>
            </w:pPr>
          </w:p>
          <w:p w14:paraId="2B10E76A" w14:textId="5802888F" w:rsidR="000A1AA3" w:rsidRPr="00757D26" w:rsidRDefault="000A1AA3" w:rsidP="000A1AA3">
            <w:pPr>
              <w:pStyle w:val="TableParagraph"/>
            </w:pPr>
          </w:p>
        </w:tc>
        <w:tc>
          <w:tcPr>
            <w:tcW w:w="3454" w:type="dxa"/>
          </w:tcPr>
          <w:p w14:paraId="7E1152B5" w14:textId="71C39C29" w:rsidR="000A1AA3" w:rsidRDefault="000A1AA3" w:rsidP="00D34200">
            <w:pPr>
              <w:pStyle w:val="TableParagraph"/>
            </w:pPr>
            <w:r>
              <w:lastRenderedPageBreak/>
              <w:t>-</w:t>
            </w:r>
            <w:r w:rsidR="00D34200" w:rsidRPr="00757D26">
              <w:t xml:space="preserve">All </w:t>
            </w:r>
            <w:r>
              <w:t>k</w:t>
            </w:r>
            <w:r w:rsidR="00D34200" w:rsidRPr="00757D26">
              <w:t xml:space="preserve">ey </w:t>
            </w:r>
            <w:r>
              <w:t>s</w:t>
            </w:r>
            <w:r w:rsidR="00D34200" w:rsidRPr="00757D26">
              <w:t xml:space="preserve">taff are identified and </w:t>
            </w:r>
            <w:r w:rsidR="00D34200" w:rsidRPr="00757D26">
              <w:lastRenderedPageBreak/>
              <w:t xml:space="preserve">knowledgeable regarding </w:t>
            </w:r>
            <w:r>
              <w:t>PEEPS</w:t>
            </w:r>
          </w:p>
          <w:p w14:paraId="663C60BF" w14:textId="77777777" w:rsidR="000A1AA3" w:rsidRDefault="000A1AA3" w:rsidP="00D34200">
            <w:pPr>
              <w:pStyle w:val="TableParagraph"/>
            </w:pPr>
            <w:r>
              <w:t>-</w:t>
            </w:r>
            <w:r w:rsidR="00D34200" w:rsidRPr="00757D26">
              <w:t xml:space="preserve">All PEEPS updated and accessible </w:t>
            </w:r>
          </w:p>
          <w:p w14:paraId="428A9344" w14:textId="1F311D68" w:rsidR="00D34200" w:rsidRPr="00757D26" w:rsidRDefault="000A1AA3" w:rsidP="000A1AA3">
            <w:pPr>
              <w:pStyle w:val="TableParagraph"/>
            </w:pPr>
            <w:r>
              <w:t>-All staff training completed</w:t>
            </w:r>
          </w:p>
        </w:tc>
      </w:tr>
      <w:tr w:rsidR="00911D64" w14:paraId="3875309F" w14:textId="77777777" w:rsidTr="007510AB">
        <w:trPr>
          <w:trHeight w:val="276"/>
        </w:trPr>
        <w:tc>
          <w:tcPr>
            <w:tcW w:w="3576" w:type="dxa"/>
          </w:tcPr>
          <w:p w14:paraId="3B46069A" w14:textId="2C2147E5" w:rsidR="00D34200" w:rsidRPr="00757D26" w:rsidRDefault="00D34200" w:rsidP="00D34200">
            <w:pPr>
              <w:pStyle w:val="TableParagraph"/>
            </w:pPr>
            <w:r w:rsidRPr="00757D26">
              <w:rPr>
                <w:color w:val="000000"/>
              </w:rPr>
              <w:lastRenderedPageBreak/>
              <w:t xml:space="preserve">To ensure classrooms have </w:t>
            </w:r>
            <w:r w:rsidR="00D14A84">
              <w:rPr>
                <w:color w:val="000000"/>
              </w:rPr>
              <w:t>any</w:t>
            </w:r>
            <w:r w:rsidRPr="00757D26">
              <w:rPr>
                <w:color w:val="000000"/>
              </w:rPr>
              <w:t xml:space="preserve"> necessary resources for visually </w:t>
            </w:r>
            <w:r w:rsidR="001B0961">
              <w:rPr>
                <w:color w:val="000000"/>
              </w:rPr>
              <w:t xml:space="preserve">or </w:t>
            </w:r>
            <w:proofErr w:type="gramStart"/>
            <w:r w:rsidR="001B0961">
              <w:rPr>
                <w:color w:val="000000"/>
              </w:rPr>
              <w:t xml:space="preserve">hearing </w:t>
            </w:r>
            <w:r w:rsidRPr="00757D26">
              <w:rPr>
                <w:color w:val="000000"/>
              </w:rPr>
              <w:t>impaired</w:t>
            </w:r>
            <w:proofErr w:type="gramEnd"/>
            <w:r w:rsidRPr="00757D26">
              <w:rPr>
                <w:color w:val="000000"/>
              </w:rPr>
              <w:t xml:space="preserve"> children.</w:t>
            </w:r>
          </w:p>
        </w:tc>
        <w:tc>
          <w:tcPr>
            <w:tcW w:w="4286" w:type="dxa"/>
          </w:tcPr>
          <w:p w14:paraId="547ED014" w14:textId="61FFAAB4" w:rsidR="00D34200" w:rsidRPr="00757D26" w:rsidRDefault="00D14A84" w:rsidP="00D34200">
            <w:pPr>
              <w:pStyle w:val="TableParagraph"/>
            </w:pPr>
            <w:r>
              <w:t>-</w:t>
            </w:r>
            <w:r w:rsidR="00D34200" w:rsidRPr="00757D26">
              <w:t xml:space="preserve">Consultation with </w:t>
            </w:r>
            <w:r>
              <w:t>V</w:t>
            </w:r>
            <w:r w:rsidR="00D34200" w:rsidRPr="00757D26">
              <w:t>isual</w:t>
            </w:r>
            <w:r>
              <w:t xml:space="preserve"> </w:t>
            </w:r>
            <w:r w:rsidR="001B0961">
              <w:t>and Hearing Impairment teams</w:t>
            </w:r>
          </w:p>
          <w:p w14:paraId="7FD58C69" w14:textId="3F5BBF40" w:rsidR="00D34200" w:rsidRDefault="00D14A84" w:rsidP="00D34200">
            <w:pPr>
              <w:pStyle w:val="TableParagraph"/>
            </w:pPr>
            <w:r>
              <w:t>-</w:t>
            </w:r>
            <w:r w:rsidR="00D34200" w:rsidRPr="00757D26">
              <w:t>Relevant resources to be provided in specific classrooms such as</w:t>
            </w:r>
            <w:r w:rsidR="001B0961">
              <w:t>: VI -</w:t>
            </w:r>
            <w:r w:rsidR="00D34200" w:rsidRPr="00757D26">
              <w:t>magnifier, writing slope</w:t>
            </w:r>
            <w:r w:rsidR="001B0961">
              <w:t xml:space="preserve"> HI - visual support</w:t>
            </w:r>
          </w:p>
          <w:p w14:paraId="08781951" w14:textId="1DB07B0A" w:rsidR="00D14A84" w:rsidRPr="00757D26" w:rsidRDefault="00D14A84" w:rsidP="00D34200">
            <w:pPr>
              <w:pStyle w:val="TableParagraph"/>
            </w:pPr>
            <w:r>
              <w:t>-CPD session for staff from VI team</w:t>
            </w:r>
          </w:p>
        </w:tc>
        <w:tc>
          <w:tcPr>
            <w:tcW w:w="1768" w:type="dxa"/>
          </w:tcPr>
          <w:p w14:paraId="71D67AB8" w14:textId="4796D48B" w:rsidR="00D34200" w:rsidRPr="00757D26" w:rsidRDefault="00D14A84" w:rsidP="00D34200">
            <w:pPr>
              <w:pStyle w:val="TableParagraph"/>
            </w:pPr>
            <w:r>
              <w:t>-</w:t>
            </w:r>
            <w:r w:rsidR="00D34200" w:rsidRPr="00757D26">
              <w:t>Ongoing</w:t>
            </w:r>
          </w:p>
          <w:p w14:paraId="4C2ED383" w14:textId="77777777" w:rsidR="00D34200" w:rsidRPr="00757D26" w:rsidRDefault="00D34200" w:rsidP="00D34200">
            <w:pPr>
              <w:pStyle w:val="TableParagraph"/>
            </w:pPr>
          </w:p>
          <w:p w14:paraId="026FE3F7" w14:textId="6E838BCB" w:rsidR="00D34200" w:rsidRPr="00757D26" w:rsidRDefault="00D34200" w:rsidP="00D34200">
            <w:pPr>
              <w:pStyle w:val="TableParagraph"/>
            </w:pPr>
          </w:p>
        </w:tc>
        <w:tc>
          <w:tcPr>
            <w:tcW w:w="2208" w:type="dxa"/>
          </w:tcPr>
          <w:p w14:paraId="195A54C1" w14:textId="0064C49F" w:rsidR="00D34200" w:rsidRPr="00757D26" w:rsidRDefault="00D14A84" w:rsidP="00D34200">
            <w:pPr>
              <w:pStyle w:val="TableParagraph"/>
            </w:pPr>
            <w:r>
              <w:t>-</w:t>
            </w:r>
            <w:r w:rsidR="00D34200" w:rsidRPr="00757D26">
              <w:t>SENDCo</w:t>
            </w:r>
          </w:p>
          <w:p w14:paraId="19891C4D" w14:textId="34D7BF5C" w:rsidR="00D34200" w:rsidRPr="00757D26" w:rsidRDefault="00D14A84" w:rsidP="00D34200">
            <w:pPr>
              <w:pStyle w:val="TableParagraph"/>
            </w:pPr>
            <w:r>
              <w:t>-</w:t>
            </w:r>
            <w:r w:rsidR="00D34200" w:rsidRPr="00757D26">
              <w:t>Class Teachers</w:t>
            </w:r>
          </w:p>
        </w:tc>
        <w:tc>
          <w:tcPr>
            <w:tcW w:w="3454" w:type="dxa"/>
          </w:tcPr>
          <w:p w14:paraId="4F7FAE1D" w14:textId="12E5577E" w:rsidR="00D34200" w:rsidRDefault="00D14A84" w:rsidP="00D34200">
            <w:pPr>
              <w:pStyle w:val="TableParagraph"/>
            </w:pPr>
            <w:r>
              <w:t>-</w:t>
            </w:r>
            <w:r w:rsidR="00D34200" w:rsidRPr="00757D26">
              <w:t>Visual</w:t>
            </w:r>
            <w:r w:rsidR="001B0961">
              <w:t xml:space="preserve"> and </w:t>
            </w:r>
            <w:proofErr w:type="gramStart"/>
            <w:r w:rsidR="001B0961">
              <w:t>hearing</w:t>
            </w:r>
            <w:r w:rsidR="00D34200" w:rsidRPr="00757D26">
              <w:t xml:space="preserve"> impaired</w:t>
            </w:r>
            <w:proofErr w:type="gramEnd"/>
            <w:r w:rsidR="00D34200" w:rsidRPr="00757D26">
              <w:t xml:space="preserve"> </w:t>
            </w:r>
            <w:r w:rsidR="00065513">
              <w:t>students</w:t>
            </w:r>
            <w:r w:rsidR="00D34200" w:rsidRPr="00757D26">
              <w:t xml:space="preserve"> can access learning within the classroo</w:t>
            </w:r>
            <w:r>
              <w:t>m</w:t>
            </w:r>
          </w:p>
          <w:p w14:paraId="3C0F77D6" w14:textId="2D166724" w:rsidR="00D14A84" w:rsidRPr="00757D26" w:rsidRDefault="00D14A84" w:rsidP="00D34200">
            <w:pPr>
              <w:pStyle w:val="TableParagraph"/>
            </w:pPr>
          </w:p>
        </w:tc>
      </w:tr>
      <w:tr w:rsidR="00911D64" w14:paraId="01E5EED4" w14:textId="77777777" w:rsidTr="007510AB">
        <w:trPr>
          <w:trHeight w:val="276"/>
        </w:trPr>
        <w:tc>
          <w:tcPr>
            <w:tcW w:w="3576" w:type="dxa"/>
          </w:tcPr>
          <w:p w14:paraId="63129975" w14:textId="31496D1F" w:rsidR="00D34200" w:rsidRPr="00757D26" w:rsidRDefault="00D34200" w:rsidP="00D34200">
            <w:pPr>
              <w:pStyle w:val="TableParagraph"/>
            </w:pPr>
            <w:r w:rsidRPr="00757D26">
              <w:rPr>
                <w:color w:val="000000"/>
              </w:rPr>
              <w:t>Improve signage and external access for visually impaired children.</w:t>
            </w:r>
          </w:p>
        </w:tc>
        <w:tc>
          <w:tcPr>
            <w:tcW w:w="4286" w:type="dxa"/>
          </w:tcPr>
          <w:p w14:paraId="68EC0451" w14:textId="6CE30D7F" w:rsidR="00D34200" w:rsidRPr="00757D26" w:rsidRDefault="001B0961" w:rsidP="00D34200">
            <w:pPr>
              <w:pStyle w:val="TableParagraph"/>
            </w:pPr>
            <w:r>
              <w:t>-</w:t>
            </w:r>
            <w:r w:rsidR="00D34200" w:rsidRPr="00757D26">
              <w:t>Outline steps with mustard paint</w:t>
            </w:r>
          </w:p>
          <w:p w14:paraId="5B95FA0A" w14:textId="189EEC35" w:rsidR="00D34200" w:rsidRPr="00757D26" w:rsidRDefault="001B0961" w:rsidP="00D34200">
            <w:pPr>
              <w:pStyle w:val="TableParagraph"/>
            </w:pPr>
            <w:r>
              <w:t>-</w:t>
            </w:r>
            <w:r w:rsidR="00D34200" w:rsidRPr="00757D26">
              <w:t>Ensure all entrances and exits have clear signage.</w:t>
            </w:r>
          </w:p>
        </w:tc>
        <w:tc>
          <w:tcPr>
            <w:tcW w:w="1768" w:type="dxa"/>
          </w:tcPr>
          <w:p w14:paraId="49C77827" w14:textId="23D86B26" w:rsidR="00D34200" w:rsidRPr="00757D26" w:rsidRDefault="001B0961" w:rsidP="00D34200">
            <w:pPr>
              <w:pStyle w:val="TableParagraph"/>
            </w:pPr>
            <w:r>
              <w:t>-</w:t>
            </w:r>
            <w:r w:rsidR="00D34200" w:rsidRPr="00757D26">
              <w:t>Ongoing</w:t>
            </w:r>
          </w:p>
          <w:p w14:paraId="23A637FD" w14:textId="409345A1" w:rsidR="00D34200" w:rsidRPr="00757D26" w:rsidRDefault="001B0961" w:rsidP="00D34200">
            <w:pPr>
              <w:pStyle w:val="TableParagraph"/>
            </w:pPr>
            <w:r>
              <w:t>-</w:t>
            </w:r>
            <w:r w:rsidR="00D34200" w:rsidRPr="00757D26">
              <w:t>Annually</w:t>
            </w:r>
          </w:p>
        </w:tc>
        <w:tc>
          <w:tcPr>
            <w:tcW w:w="2208" w:type="dxa"/>
          </w:tcPr>
          <w:p w14:paraId="25D90656" w14:textId="77777777" w:rsidR="001B0961" w:rsidRDefault="001B0961" w:rsidP="001B0961">
            <w:pPr>
              <w:pStyle w:val="TableParagraph"/>
            </w:pPr>
            <w:r>
              <w:t>-Trust Estates Manager</w:t>
            </w:r>
          </w:p>
          <w:p w14:paraId="3ABE9D08" w14:textId="2E8261DE" w:rsidR="00D34200" w:rsidRPr="00757D26" w:rsidRDefault="001B0961" w:rsidP="001B0961">
            <w:pPr>
              <w:pStyle w:val="TableParagraph"/>
            </w:pPr>
            <w:r>
              <w:t>-Academy Business Manager</w:t>
            </w:r>
          </w:p>
        </w:tc>
        <w:tc>
          <w:tcPr>
            <w:tcW w:w="3454" w:type="dxa"/>
          </w:tcPr>
          <w:p w14:paraId="3D9B179E" w14:textId="5AF1550B" w:rsidR="00D34200" w:rsidRPr="00757D26" w:rsidRDefault="001B0961" w:rsidP="00D34200">
            <w:pPr>
              <w:pStyle w:val="TableParagraph"/>
            </w:pPr>
            <w:r>
              <w:t>-</w:t>
            </w:r>
            <w:r w:rsidR="00D34200" w:rsidRPr="00757D26">
              <w:t xml:space="preserve">All steps marked to improve access on site </w:t>
            </w:r>
          </w:p>
        </w:tc>
      </w:tr>
      <w:tr w:rsidR="00911D64" w14:paraId="38D8519E" w14:textId="77777777" w:rsidTr="007510AB">
        <w:trPr>
          <w:trHeight w:val="276"/>
        </w:trPr>
        <w:tc>
          <w:tcPr>
            <w:tcW w:w="3576" w:type="dxa"/>
          </w:tcPr>
          <w:p w14:paraId="7E543ABC" w14:textId="38BFD8FB" w:rsidR="00911D64" w:rsidRPr="00757D26" w:rsidRDefault="00245CB6" w:rsidP="00D34200">
            <w:pPr>
              <w:pStyle w:val="TableParagraph"/>
              <w:rPr>
                <w:color w:val="000000"/>
              </w:rPr>
            </w:pPr>
            <w:r>
              <w:rPr>
                <w:color w:val="000000"/>
              </w:rPr>
              <w:t>Increased access to the academy site for disabled parents/</w:t>
            </w:r>
            <w:r w:rsidR="00065513">
              <w:rPr>
                <w:color w:val="000000"/>
              </w:rPr>
              <w:t>students</w:t>
            </w:r>
            <w:r>
              <w:rPr>
                <w:color w:val="000000"/>
              </w:rPr>
              <w:t>.</w:t>
            </w:r>
          </w:p>
        </w:tc>
        <w:tc>
          <w:tcPr>
            <w:tcW w:w="4286" w:type="dxa"/>
          </w:tcPr>
          <w:p w14:paraId="005E3DE7" w14:textId="50038EEF" w:rsidR="00911D64" w:rsidRDefault="00245CB6" w:rsidP="00245CB6">
            <w:pPr>
              <w:pStyle w:val="TableParagraph"/>
            </w:pPr>
            <w:r>
              <w:t>-Identified parents/</w:t>
            </w:r>
            <w:r w:rsidR="00065513">
              <w:t>students</w:t>
            </w:r>
            <w:r>
              <w:t xml:space="preserve"> to access the staff car park; beyond the secure gate</w:t>
            </w:r>
          </w:p>
        </w:tc>
        <w:tc>
          <w:tcPr>
            <w:tcW w:w="1768" w:type="dxa"/>
          </w:tcPr>
          <w:p w14:paraId="3A798748" w14:textId="7967D312" w:rsidR="00911D64" w:rsidRDefault="00245CB6" w:rsidP="00D34200">
            <w:pPr>
              <w:pStyle w:val="TableParagraph"/>
            </w:pPr>
            <w:r>
              <w:t>-Ongoing</w:t>
            </w:r>
          </w:p>
        </w:tc>
        <w:tc>
          <w:tcPr>
            <w:tcW w:w="2208" w:type="dxa"/>
          </w:tcPr>
          <w:p w14:paraId="47475E09" w14:textId="77777777" w:rsidR="00911D64" w:rsidRDefault="00245CB6" w:rsidP="001B0961">
            <w:pPr>
              <w:pStyle w:val="TableParagraph"/>
            </w:pPr>
            <w:r>
              <w:t>-SENDCo</w:t>
            </w:r>
          </w:p>
          <w:p w14:paraId="6347B01E" w14:textId="15A17813" w:rsidR="00245CB6" w:rsidRDefault="00245CB6" w:rsidP="001B0961">
            <w:pPr>
              <w:pStyle w:val="TableParagraph"/>
            </w:pPr>
            <w:r>
              <w:t>-Main Reception</w:t>
            </w:r>
          </w:p>
        </w:tc>
        <w:tc>
          <w:tcPr>
            <w:tcW w:w="3454" w:type="dxa"/>
          </w:tcPr>
          <w:p w14:paraId="503C6AC1" w14:textId="19742E26" w:rsidR="00911D64" w:rsidRDefault="00245CB6" w:rsidP="00D34200">
            <w:pPr>
              <w:pStyle w:val="TableParagraph"/>
            </w:pPr>
            <w:r>
              <w:t>-Parents/</w:t>
            </w:r>
            <w:r w:rsidR="00065513">
              <w:t>students</w:t>
            </w:r>
            <w:r>
              <w:t xml:space="preserve"> closer proximity to the main entrance</w:t>
            </w:r>
          </w:p>
        </w:tc>
      </w:tr>
      <w:tr w:rsidR="00911D64" w14:paraId="0D03852D" w14:textId="77777777" w:rsidTr="007510AB">
        <w:trPr>
          <w:trHeight w:val="276"/>
        </w:trPr>
        <w:tc>
          <w:tcPr>
            <w:tcW w:w="3576" w:type="dxa"/>
          </w:tcPr>
          <w:p w14:paraId="2CD23CA0" w14:textId="0E925A29" w:rsidR="00D34200" w:rsidRPr="00757D26" w:rsidRDefault="00D34200" w:rsidP="00D34200">
            <w:pPr>
              <w:pStyle w:val="TableParagraph"/>
            </w:pPr>
            <w:r w:rsidRPr="00757D26">
              <w:rPr>
                <w:color w:val="000000"/>
              </w:rPr>
              <w:t xml:space="preserve">Supporting pupil’s emotional and </w:t>
            </w:r>
            <w:r w:rsidRPr="00757D26">
              <w:rPr>
                <w:color w:val="000000"/>
              </w:rPr>
              <w:lastRenderedPageBreak/>
              <w:t>mental health needs.</w:t>
            </w:r>
          </w:p>
        </w:tc>
        <w:tc>
          <w:tcPr>
            <w:tcW w:w="4286" w:type="dxa"/>
          </w:tcPr>
          <w:p w14:paraId="27C0896A" w14:textId="77777777" w:rsidR="00D34200" w:rsidRDefault="001B0961" w:rsidP="00D34200">
            <w:pPr>
              <w:pStyle w:val="TableParagraph"/>
            </w:pPr>
            <w:r>
              <w:lastRenderedPageBreak/>
              <w:t xml:space="preserve">-Effective implementation of academy </w:t>
            </w:r>
            <w:proofErr w:type="spellStart"/>
            <w:r>
              <w:lastRenderedPageBreak/>
              <w:t>behaviour</w:t>
            </w:r>
            <w:proofErr w:type="spellEnd"/>
            <w:r>
              <w:t xml:space="preserve"> and rewards system</w:t>
            </w:r>
          </w:p>
          <w:p w14:paraId="4BCFDCA4" w14:textId="0E938D2A" w:rsidR="001B0961" w:rsidRDefault="001B0961" w:rsidP="001B0961">
            <w:pPr>
              <w:pStyle w:val="TableParagraph"/>
            </w:pPr>
            <w:r>
              <w:t>-</w:t>
            </w:r>
            <w:proofErr w:type="spellStart"/>
            <w:r>
              <w:t>Utilise</w:t>
            </w:r>
            <w:proofErr w:type="spellEnd"/>
            <w:r>
              <w:t xml:space="preserve"> external agencies; School Nurse, With Me </w:t>
            </w:r>
            <w:proofErr w:type="gramStart"/>
            <w:r>
              <w:t>In</w:t>
            </w:r>
            <w:proofErr w:type="gramEnd"/>
            <w:r>
              <w:t xml:space="preserve"> Mind, CAMHS</w:t>
            </w:r>
          </w:p>
          <w:p w14:paraId="4D9B4D16" w14:textId="2EC95819" w:rsidR="001B0961" w:rsidRDefault="001B0961" w:rsidP="001B0961">
            <w:pPr>
              <w:pStyle w:val="TableParagraph"/>
            </w:pPr>
            <w:r>
              <w:t>-</w:t>
            </w:r>
            <w:proofErr w:type="spellStart"/>
            <w:r>
              <w:t>Kooth</w:t>
            </w:r>
            <w:proofErr w:type="spellEnd"/>
            <w:r>
              <w:t xml:space="preserve"> assemblies</w:t>
            </w:r>
          </w:p>
          <w:p w14:paraId="7D45878D" w14:textId="444A5EAB" w:rsidR="001B0961" w:rsidRDefault="001B0961" w:rsidP="001B0961">
            <w:pPr>
              <w:pStyle w:val="TableParagraph"/>
            </w:pPr>
            <w:proofErr w:type="gramStart"/>
            <w:r>
              <w:t>-‘</w:t>
            </w:r>
            <w:proofErr w:type="gramEnd"/>
            <w:r>
              <w:t xml:space="preserve">On the Level’ presentation </w:t>
            </w:r>
          </w:p>
          <w:p w14:paraId="26716104" w14:textId="77777777" w:rsidR="001B0961" w:rsidRDefault="001B0961" w:rsidP="001B0961">
            <w:pPr>
              <w:pStyle w:val="TableParagraph"/>
            </w:pPr>
            <w:r>
              <w:t>-Mental Health First Aiders</w:t>
            </w:r>
          </w:p>
          <w:p w14:paraId="186C9D7E" w14:textId="3BB9B716" w:rsidR="001B0961" w:rsidRPr="00757D26" w:rsidRDefault="001B0961" w:rsidP="001B0961">
            <w:pPr>
              <w:pStyle w:val="TableParagraph"/>
            </w:pPr>
            <w:r>
              <w:t>-Implementation of the academy PSHE and Life Skills curriculum</w:t>
            </w:r>
          </w:p>
        </w:tc>
        <w:tc>
          <w:tcPr>
            <w:tcW w:w="1768" w:type="dxa"/>
          </w:tcPr>
          <w:p w14:paraId="0A414C46" w14:textId="67E70846" w:rsidR="00D34200" w:rsidRPr="00757D26" w:rsidRDefault="001B0961" w:rsidP="00D34200">
            <w:pPr>
              <w:pStyle w:val="TableParagraph"/>
            </w:pPr>
            <w:r>
              <w:lastRenderedPageBreak/>
              <w:t>-</w:t>
            </w:r>
            <w:r w:rsidR="00D34200" w:rsidRPr="00757D26">
              <w:t>Ongoing</w:t>
            </w:r>
          </w:p>
          <w:p w14:paraId="0617C09F" w14:textId="77777777" w:rsidR="00D34200" w:rsidRPr="00757D26" w:rsidRDefault="00D34200" w:rsidP="00D34200">
            <w:pPr>
              <w:pStyle w:val="TableParagraph"/>
            </w:pPr>
          </w:p>
          <w:p w14:paraId="58454729" w14:textId="77777777" w:rsidR="00D34200" w:rsidRPr="00757D26" w:rsidRDefault="00D34200" w:rsidP="00D34200">
            <w:pPr>
              <w:pStyle w:val="TableParagraph"/>
            </w:pPr>
          </w:p>
          <w:p w14:paraId="74C7E0F5" w14:textId="77777777" w:rsidR="00D34200" w:rsidRPr="00757D26" w:rsidRDefault="00D34200" w:rsidP="00D34200">
            <w:pPr>
              <w:pStyle w:val="TableParagraph"/>
            </w:pPr>
          </w:p>
          <w:p w14:paraId="19E2BCAC" w14:textId="0A21A534" w:rsidR="00D34200" w:rsidRPr="00757D26" w:rsidRDefault="00D34200" w:rsidP="00D34200">
            <w:pPr>
              <w:pStyle w:val="TableParagraph"/>
            </w:pPr>
          </w:p>
        </w:tc>
        <w:tc>
          <w:tcPr>
            <w:tcW w:w="2208" w:type="dxa"/>
          </w:tcPr>
          <w:p w14:paraId="7C05B744" w14:textId="1D208241" w:rsidR="00D34200" w:rsidRDefault="001B0961" w:rsidP="00D34200">
            <w:pPr>
              <w:pStyle w:val="TableParagraph"/>
            </w:pPr>
            <w:r>
              <w:lastRenderedPageBreak/>
              <w:t xml:space="preserve">-DSL/Safeguarding </w:t>
            </w:r>
            <w:r>
              <w:lastRenderedPageBreak/>
              <w:t>Team</w:t>
            </w:r>
          </w:p>
          <w:p w14:paraId="2B4F9934" w14:textId="77777777" w:rsidR="001B0961" w:rsidRDefault="001B0961" w:rsidP="00D34200">
            <w:pPr>
              <w:pStyle w:val="TableParagraph"/>
            </w:pPr>
            <w:r>
              <w:t>-Pastoral Leaders</w:t>
            </w:r>
          </w:p>
          <w:p w14:paraId="5CAAFD1F" w14:textId="77777777" w:rsidR="001B0961" w:rsidRDefault="001B0961" w:rsidP="00D34200">
            <w:pPr>
              <w:pStyle w:val="TableParagraph"/>
            </w:pPr>
            <w:r>
              <w:t>-Progress Leaders</w:t>
            </w:r>
          </w:p>
          <w:p w14:paraId="2A6CDA6B" w14:textId="1B06E386" w:rsidR="001B0961" w:rsidRPr="00757D26" w:rsidRDefault="001B0961" w:rsidP="00D34200">
            <w:pPr>
              <w:pStyle w:val="TableParagraph"/>
            </w:pPr>
            <w:r>
              <w:t xml:space="preserve">-PSHE/Life Skills Lead </w:t>
            </w:r>
          </w:p>
        </w:tc>
        <w:tc>
          <w:tcPr>
            <w:tcW w:w="3454" w:type="dxa"/>
          </w:tcPr>
          <w:p w14:paraId="3246B4AD" w14:textId="28563748" w:rsidR="001B0961" w:rsidRDefault="001B0961" w:rsidP="00D34200">
            <w:pPr>
              <w:pStyle w:val="TableParagraph"/>
            </w:pPr>
            <w:r>
              <w:lastRenderedPageBreak/>
              <w:t xml:space="preserve">-Mental health and wellbeing </w:t>
            </w:r>
            <w:r>
              <w:lastRenderedPageBreak/>
              <w:t xml:space="preserve">support has a high profile in the academy </w:t>
            </w:r>
          </w:p>
          <w:p w14:paraId="7E25823D" w14:textId="5D8E18ED" w:rsidR="00D34200" w:rsidRDefault="001B0961" w:rsidP="00D34200">
            <w:pPr>
              <w:pStyle w:val="TableParagraph"/>
            </w:pPr>
            <w:r>
              <w:t>-Implementation of new PSHE and Life Skills curriculum</w:t>
            </w:r>
          </w:p>
          <w:p w14:paraId="2D03FCBC" w14:textId="781B6E63" w:rsidR="001B0961" w:rsidRPr="00757D26" w:rsidRDefault="001B0961" w:rsidP="00D34200">
            <w:pPr>
              <w:pStyle w:val="TableParagraph"/>
            </w:pPr>
          </w:p>
        </w:tc>
      </w:tr>
      <w:tr w:rsidR="00D34200" w14:paraId="26E890EF" w14:textId="77777777" w:rsidTr="00FE6ACF">
        <w:trPr>
          <w:trHeight w:val="276"/>
        </w:trPr>
        <w:tc>
          <w:tcPr>
            <w:tcW w:w="15292" w:type="dxa"/>
            <w:gridSpan w:val="5"/>
            <w:shd w:val="clear" w:color="auto" w:fill="FFC000"/>
          </w:tcPr>
          <w:p w14:paraId="2AE178EB" w14:textId="79A02D59" w:rsidR="00D34200" w:rsidRPr="00757D26" w:rsidRDefault="00D34200" w:rsidP="00D34200">
            <w:pPr>
              <w:pStyle w:val="TableParagraph"/>
            </w:pPr>
            <w:r w:rsidRPr="00E66950">
              <w:rPr>
                <w:b/>
                <w:bCs/>
              </w:rPr>
              <w:lastRenderedPageBreak/>
              <w:t>Priority 3:</w:t>
            </w:r>
            <w:r w:rsidRPr="00757D26">
              <w:t xml:space="preserve"> To improve the delivery of written information to disabled </w:t>
            </w:r>
            <w:r w:rsidR="00065513">
              <w:t>students</w:t>
            </w:r>
            <w:r w:rsidRPr="00757D26">
              <w:t xml:space="preserve">, which is provided in writing for </w:t>
            </w:r>
            <w:r w:rsidR="00065513">
              <w:t>students</w:t>
            </w:r>
            <w:r w:rsidRPr="00757D26">
              <w:t xml:space="preserve"> who are not disabled.</w:t>
            </w:r>
          </w:p>
        </w:tc>
      </w:tr>
      <w:tr w:rsidR="00911D64" w14:paraId="56779F57" w14:textId="77777777" w:rsidTr="007510AB">
        <w:trPr>
          <w:trHeight w:val="276"/>
        </w:trPr>
        <w:tc>
          <w:tcPr>
            <w:tcW w:w="3576" w:type="dxa"/>
          </w:tcPr>
          <w:p w14:paraId="18F7E265" w14:textId="2DEE05B6" w:rsidR="00D34200" w:rsidRPr="00E66950" w:rsidRDefault="00D34200" w:rsidP="00D34200">
            <w:pPr>
              <w:pStyle w:val="TableParagraph"/>
              <w:rPr>
                <w:b/>
                <w:bCs/>
              </w:rPr>
            </w:pPr>
            <w:r w:rsidRPr="00E66950">
              <w:rPr>
                <w:b/>
                <w:bCs/>
              </w:rPr>
              <w:t>Target</w:t>
            </w:r>
          </w:p>
        </w:tc>
        <w:tc>
          <w:tcPr>
            <w:tcW w:w="4286" w:type="dxa"/>
          </w:tcPr>
          <w:p w14:paraId="78B4FF4D" w14:textId="1F5DD9A8" w:rsidR="00D34200" w:rsidRPr="00E66950" w:rsidRDefault="00D34200" w:rsidP="00D34200">
            <w:pPr>
              <w:pStyle w:val="TableParagraph"/>
              <w:rPr>
                <w:b/>
                <w:bCs/>
              </w:rPr>
            </w:pPr>
            <w:r w:rsidRPr="00E66950">
              <w:rPr>
                <w:b/>
                <w:bCs/>
              </w:rPr>
              <w:t>Actions to be taken:</w:t>
            </w:r>
          </w:p>
        </w:tc>
        <w:tc>
          <w:tcPr>
            <w:tcW w:w="1768" w:type="dxa"/>
          </w:tcPr>
          <w:p w14:paraId="52B3192B" w14:textId="6E73C0E5" w:rsidR="00D34200" w:rsidRPr="00E66950" w:rsidRDefault="00D34200" w:rsidP="00D34200">
            <w:pPr>
              <w:pStyle w:val="TableParagraph"/>
              <w:rPr>
                <w:b/>
                <w:bCs/>
              </w:rPr>
            </w:pPr>
            <w:r w:rsidRPr="00E66950">
              <w:rPr>
                <w:b/>
                <w:bCs/>
              </w:rPr>
              <w:t>Timescale:</w:t>
            </w:r>
          </w:p>
        </w:tc>
        <w:tc>
          <w:tcPr>
            <w:tcW w:w="2208" w:type="dxa"/>
          </w:tcPr>
          <w:p w14:paraId="3BD96B8D" w14:textId="7565043D" w:rsidR="00D34200" w:rsidRPr="00E66950" w:rsidRDefault="00D34200" w:rsidP="00D34200">
            <w:pPr>
              <w:pStyle w:val="TableParagraph"/>
              <w:rPr>
                <w:b/>
                <w:bCs/>
              </w:rPr>
            </w:pPr>
            <w:r w:rsidRPr="00E66950">
              <w:rPr>
                <w:b/>
                <w:bCs/>
              </w:rPr>
              <w:t>Responsibility</w:t>
            </w:r>
            <w:r w:rsidR="00E66950">
              <w:rPr>
                <w:b/>
                <w:bCs/>
              </w:rPr>
              <w:t>:</w:t>
            </w:r>
          </w:p>
        </w:tc>
        <w:tc>
          <w:tcPr>
            <w:tcW w:w="3454" w:type="dxa"/>
          </w:tcPr>
          <w:p w14:paraId="1EFFCD67" w14:textId="6B7BE979" w:rsidR="00D34200" w:rsidRPr="00E66950" w:rsidRDefault="00D34200" w:rsidP="00D34200">
            <w:pPr>
              <w:pStyle w:val="TableParagraph"/>
              <w:rPr>
                <w:b/>
                <w:bCs/>
              </w:rPr>
            </w:pPr>
            <w:r w:rsidRPr="00E66950">
              <w:rPr>
                <w:b/>
                <w:bCs/>
              </w:rPr>
              <w:t>Outcomes:</w:t>
            </w:r>
          </w:p>
        </w:tc>
      </w:tr>
      <w:tr w:rsidR="00911D64" w14:paraId="344448A9" w14:textId="77777777" w:rsidTr="007510AB">
        <w:trPr>
          <w:trHeight w:val="276"/>
        </w:trPr>
        <w:tc>
          <w:tcPr>
            <w:tcW w:w="3576" w:type="dxa"/>
          </w:tcPr>
          <w:p w14:paraId="60B957CD" w14:textId="0BB8B5B4" w:rsidR="00D34200" w:rsidRPr="00757D26" w:rsidRDefault="00D34200" w:rsidP="00D34200">
            <w:pPr>
              <w:pStyle w:val="TableParagraph"/>
            </w:pPr>
            <w:r w:rsidRPr="00757D26">
              <w:rPr>
                <w:color w:val="000000"/>
              </w:rPr>
              <w:t>Make available academy brochures, newsletters and other information for parents/carers in alternative formats and fonts if requested.</w:t>
            </w:r>
          </w:p>
        </w:tc>
        <w:tc>
          <w:tcPr>
            <w:tcW w:w="4286" w:type="dxa"/>
          </w:tcPr>
          <w:p w14:paraId="481F7FD9" w14:textId="335EC118" w:rsidR="00D34200" w:rsidRDefault="00D43829" w:rsidP="00D34200">
            <w:pPr>
              <w:pStyle w:val="TableParagraph"/>
            </w:pPr>
            <w:r>
              <w:t>-</w:t>
            </w:r>
            <w:r w:rsidR="00D34200" w:rsidRPr="00757D26">
              <w:t>Review all current academy publications and promote the availability in different formats and fonts for those who require i</w:t>
            </w:r>
            <w:r>
              <w:t>t</w:t>
            </w:r>
          </w:p>
          <w:p w14:paraId="552287FD" w14:textId="3D580C39" w:rsidR="00D43829" w:rsidRPr="00757D26" w:rsidRDefault="00D43829" w:rsidP="00D34200">
            <w:pPr>
              <w:pStyle w:val="TableParagraph"/>
            </w:pPr>
            <w:r>
              <w:t>-Gather parent voice</w:t>
            </w:r>
          </w:p>
          <w:p w14:paraId="7B789047" w14:textId="7A8268DD" w:rsidR="00D34200" w:rsidRPr="00757D26" w:rsidRDefault="00D43829" w:rsidP="00D34200">
            <w:pPr>
              <w:pStyle w:val="TableParagraph"/>
            </w:pPr>
            <w:r>
              <w:t>-</w:t>
            </w:r>
            <w:r w:rsidR="00D34200" w:rsidRPr="00757D26">
              <w:t xml:space="preserve">Ensure all documents are available wherever possible in </w:t>
            </w:r>
            <w:r>
              <w:t>Word</w:t>
            </w:r>
            <w:r w:rsidR="00D34200" w:rsidRPr="00757D26">
              <w:t xml:space="preserve"> format to support the use of immersive reader from mobile devices and computers</w:t>
            </w:r>
          </w:p>
          <w:p w14:paraId="5B43FBF0" w14:textId="265DFB8B" w:rsidR="00D34200" w:rsidRPr="00757D26" w:rsidRDefault="00911D64" w:rsidP="00D34200">
            <w:pPr>
              <w:pStyle w:val="TableParagraph"/>
            </w:pPr>
            <w:r>
              <w:t>-Continue to</w:t>
            </w:r>
            <w:r w:rsidR="00D34200" w:rsidRPr="00757D26">
              <w:t xml:space="preserve"> use of the Academy </w:t>
            </w:r>
            <w:r>
              <w:t xml:space="preserve">SIMS </w:t>
            </w:r>
            <w:r w:rsidR="00D34200" w:rsidRPr="00757D26">
              <w:t xml:space="preserve">App to </w:t>
            </w:r>
            <w:r>
              <w:t>communicate with parents</w:t>
            </w:r>
          </w:p>
          <w:p w14:paraId="5A2501AC" w14:textId="3A23E1DE" w:rsidR="00D34200" w:rsidRPr="00757D26" w:rsidRDefault="00911D64" w:rsidP="00D34200">
            <w:pPr>
              <w:pStyle w:val="TableParagraph"/>
            </w:pPr>
            <w:r>
              <w:t>-</w:t>
            </w:r>
            <w:r w:rsidR="00D34200" w:rsidRPr="00757D26">
              <w:t>Develop the use of the Academy website to share information to parents</w:t>
            </w:r>
          </w:p>
          <w:p w14:paraId="416A3661" w14:textId="54C2A5E9" w:rsidR="00D34200" w:rsidRPr="00757D26" w:rsidRDefault="00911D64" w:rsidP="00D34200">
            <w:pPr>
              <w:pStyle w:val="TableParagraph"/>
            </w:pPr>
            <w:r>
              <w:t>-</w:t>
            </w:r>
            <w:r w:rsidR="00D34200" w:rsidRPr="00757D26">
              <w:t>Develop parent forums including those specifically for SEND parents to share updates and information</w:t>
            </w:r>
          </w:p>
        </w:tc>
        <w:tc>
          <w:tcPr>
            <w:tcW w:w="1768" w:type="dxa"/>
          </w:tcPr>
          <w:p w14:paraId="102CD6F8" w14:textId="6F165DA1" w:rsidR="00D34200" w:rsidRPr="00757D26" w:rsidRDefault="00911D64" w:rsidP="00D34200">
            <w:pPr>
              <w:pStyle w:val="TableParagraph"/>
            </w:pPr>
            <w:r>
              <w:t>-</w:t>
            </w:r>
            <w:r w:rsidR="00D34200" w:rsidRPr="00757D26">
              <w:t>Ongoing</w:t>
            </w:r>
          </w:p>
          <w:p w14:paraId="233F9833" w14:textId="77777777" w:rsidR="00D34200" w:rsidRPr="00757D26" w:rsidRDefault="00D34200" w:rsidP="00D34200">
            <w:pPr>
              <w:pStyle w:val="TableParagraph"/>
            </w:pPr>
          </w:p>
          <w:p w14:paraId="59BEA788" w14:textId="77777777" w:rsidR="00D34200" w:rsidRPr="00757D26" w:rsidRDefault="00D34200" w:rsidP="00D34200">
            <w:pPr>
              <w:pStyle w:val="TableParagraph"/>
            </w:pPr>
          </w:p>
          <w:p w14:paraId="022DDF6E" w14:textId="77777777" w:rsidR="00D34200" w:rsidRPr="00757D26" w:rsidRDefault="00D34200" w:rsidP="00D34200">
            <w:pPr>
              <w:pStyle w:val="TableParagraph"/>
            </w:pPr>
          </w:p>
          <w:p w14:paraId="34E13C54" w14:textId="77777777" w:rsidR="00D34200" w:rsidRPr="00757D26" w:rsidRDefault="00D34200" w:rsidP="00D34200">
            <w:pPr>
              <w:pStyle w:val="TableParagraph"/>
            </w:pPr>
          </w:p>
          <w:p w14:paraId="22B4F817" w14:textId="4A63BB54" w:rsidR="00D34200" w:rsidRPr="00757D26" w:rsidRDefault="00D34200" w:rsidP="00D34200">
            <w:pPr>
              <w:pStyle w:val="TableParagraph"/>
            </w:pPr>
          </w:p>
        </w:tc>
        <w:tc>
          <w:tcPr>
            <w:tcW w:w="2208" w:type="dxa"/>
          </w:tcPr>
          <w:p w14:paraId="2AE446BD" w14:textId="4C8729F9" w:rsidR="00911D64" w:rsidRDefault="00911D64" w:rsidP="00911D64">
            <w:pPr>
              <w:pStyle w:val="TableParagraph"/>
            </w:pPr>
            <w:r>
              <w:t>-IT Manager</w:t>
            </w:r>
          </w:p>
          <w:p w14:paraId="67A0A95F" w14:textId="77777777" w:rsidR="00911D64" w:rsidRDefault="00911D64" w:rsidP="00911D64">
            <w:pPr>
              <w:pStyle w:val="TableParagraph"/>
            </w:pPr>
            <w:r>
              <w:t>-SLT</w:t>
            </w:r>
          </w:p>
          <w:p w14:paraId="139E3D76" w14:textId="586059B4" w:rsidR="00D34200" w:rsidRPr="00757D26" w:rsidRDefault="00911D64" w:rsidP="00911D64">
            <w:pPr>
              <w:pStyle w:val="TableParagraph"/>
            </w:pPr>
            <w:r>
              <w:t>-</w:t>
            </w:r>
            <w:r w:rsidR="00D34200" w:rsidRPr="00757D26">
              <w:t>SENCo</w:t>
            </w:r>
          </w:p>
        </w:tc>
        <w:tc>
          <w:tcPr>
            <w:tcW w:w="3454" w:type="dxa"/>
          </w:tcPr>
          <w:p w14:paraId="57895B12" w14:textId="035E3652" w:rsidR="00D34200" w:rsidRPr="00757D26" w:rsidRDefault="00911D64" w:rsidP="00D34200">
            <w:pPr>
              <w:pStyle w:val="TableParagraph"/>
            </w:pPr>
            <w:r>
              <w:t>-</w:t>
            </w:r>
            <w:r w:rsidR="00D34200" w:rsidRPr="00757D26">
              <w:t>Academy information is accessed by all families</w:t>
            </w:r>
          </w:p>
          <w:p w14:paraId="4873942F" w14:textId="253075A5" w:rsidR="00D34200" w:rsidRPr="00757D26" w:rsidRDefault="00911D64" w:rsidP="00D34200">
            <w:pPr>
              <w:pStyle w:val="TableParagraph"/>
            </w:pPr>
            <w:r>
              <w:t>-</w:t>
            </w:r>
            <w:r w:rsidR="00D34200" w:rsidRPr="00757D26">
              <w:t>Parents receive information in a timely manner</w:t>
            </w:r>
          </w:p>
          <w:p w14:paraId="07EEAE90" w14:textId="4D610D3D" w:rsidR="00D34200" w:rsidRPr="00757D26" w:rsidRDefault="00911D64" w:rsidP="00D34200">
            <w:pPr>
              <w:pStyle w:val="TableParagraph"/>
            </w:pPr>
            <w:r>
              <w:t>-</w:t>
            </w:r>
            <w:r w:rsidR="00D34200" w:rsidRPr="00757D26">
              <w:t xml:space="preserve">Information about the Academy </w:t>
            </w:r>
            <w:proofErr w:type="gramStart"/>
            <w:r w:rsidR="00D34200" w:rsidRPr="00757D26">
              <w:t>is readily available on the website at all times</w:t>
            </w:r>
            <w:proofErr w:type="gramEnd"/>
            <w:r w:rsidR="00D34200" w:rsidRPr="00757D26">
              <w:t xml:space="preserve"> in a format that can used with immersive reader for accessible fronts and read aloud</w:t>
            </w:r>
          </w:p>
          <w:p w14:paraId="38A886B3" w14:textId="77777777" w:rsidR="00D34200" w:rsidRPr="00757D26" w:rsidRDefault="00D34200" w:rsidP="00D34200">
            <w:pPr>
              <w:pStyle w:val="TableParagraph"/>
            </w:pPr>
          </w:p>
        </w:tc>
      </w:tr>
      <w:tr w:rsidR="00911D64" w14:paraId="7B2CC868" w14:textId="77777777" w:rsidTr="007510AB">
        <w:trPr>
          <w:trHeight w:val="276"/>
        </w:trPr>
        <w:tc>
          <w:tcPr>
            <w:tcW w:w="3576" w:type="dxa"/>
          </w:tcPr>
          <w:p w14:paraId="5305F043" w14:textId="782F2930" w:rsidR="00D34200" w:rsidRPr="00757D26" w:rsidRDefault="00D34200" w:rsidP="00D34200">
            <w:pPr>
              <w:pStyle w:val="TableParagraph"/>
            </w:pPr>
            <w:r w:rsidRPr="00757D26">
              <w:rPr>
                <w:color w:val="000000"/>
              </w:rPr>
              <w:t xml:space="preserve">Make information available using visuals and </w:t>
            </w:r>
            <w:r w:rsidR="00911D64">
              <w:rPr>
                <w:color w:val="000000"/>
              </w:rPr>
              <w:t>pupil</w:t>
            </w:r>
            <w:r w:rsidRPr="00757D26">
              <w:rPr>
                <w:color w:val="000000"/>
              </w:rPr>
              <w:t xml:space="preserve"> friendly font and text where required.</w:t>
            </w:r>
          </w:p>
        </w:tc>
        <w:tc>
          <w:tcPr>
            <w:tcW w:w="4286" w:type="dxa"/>
          </w:tcPr>
          <w:p w14:paraId="25DF1096" w14:textId="36662B14" w:rsidR="00D34200" w:rsidRPr="00757D26" w:rsidRDefault="00911D64" w:rsidP="00D34200">
            <w:pPr>
              <w:pStyle w:val="TableParagraph"/>
            </w:pPr>
            <w:r>
              <w:t>-R</w:t>
            </w:r>
            <w:r w:rsidR="00D34200" w:rsidRPr="00757D26">
              <w:t xml:space="preserve">ecommendations from external professional support </w:t>
            </w:r>
            <w:r>
              <w:t xml:space="preserve">e.g. </w:t>
            </w:r>
            <w:proofErr w:type="spellStart"/>
            <w:r w:rsidR="00D34200" w:rsidRPr="00757D26">
              <w:t>SaLT</w:t>
            </w:r>
            <w:proofErr w:type="spellEnd"/>
            <w:r w:rsidR="00D34200" w:rsidRPr="00757D26">
              <w:t xml:space="preserve">, Health and </w:t>
            </w:r>
            <w:proofErr w:type="spellStart"/>
            <w:r w:rsidR="00D34200" w:rsidRPr="00757D26">
              <w:t>SpED</w:t>
            </w:r>
            <w:proofErr w:type="spellEnd"/>
            <w:r w:rsidR="00D34200" w:rsidRPr="00757D26">
              <w:t xml:space="preserve"> team, </w:t>
            </w:r>
            <w:proofErr w:type="spellStart"/>
            <w:r w:rsidR="00D34200" w:rsidRPr="00757D26">
              <w:t>utilise</w:t>
            </w:r>
            <w:proofErr w:type="spellEnd"/>
            <w:r w:rsidR="00D34200" w:rsidRPr="00757D26">
              <w:t xml:space="preserve"> programs to create information in an accessible format.</w:t>
            </w:r>
          </w:p>
        </w:tc>
        <w:tc>
          <w:tcPr>
            <w:tcW w:w="1768" w:type="dxa"/>
          </w:tcPr>
          <w:p w14:paraId="798C0096" w14:textId="088F8033" w:rsidR="00D34200" w:rsidRPr="00757D26" w:rsidRDefault="00911D64" w:rsidP="00D34200">
            <w:pPr>
              <w:pStyle w:val="TableParagraph"/>
            </w:pPr>
            <w:r>
              <w:t>-</w:t>
            </w:r>
            <w:r w:rsidR="00D34200" w:rsidRPr="00757D26">
              <w:t>Ongoing</w:t>
            </w:r>
          </w:p>
        </w:tc>
        <w:tc>
          <w:tcPr>
            <w:tcW w:w="2208" w:type="dxa"/>
          </w:tcPr>
          <w:p w14:paraId="170505F6" w14:textId="77777777" w:rsidR="00911D64" w:rsidRDefault="00911D64" w:rsidP="00D34200">
            <w:pPr>
              <w:pStyle w:val="TableParagraph"/>
            </w:pPr>
            <w:r>
              <w:t>-</w:t>
            </w:r>
            <w:r w:rsidR="00D34200" w:rsidRPr="00757D26">
              <w:t>SENCo</w:t>
            </w:r>
          </w:p>
          <w:p w14:paraId="0AFF803E" w14:textId="36C26810" w:rsidR="00D34200" w:rsidRPr="00757D26" w:rsidRDefault="00911D64" w:rsidP="00D34200">
            <w:pPr>
              <w:pStyle w:val="TableParagraph"/>
            </w:pPr>
            <w:r>
              <w:t>-</w:t>
            </w:r>
            <w:r w:rsidR="00D34200" w:rsidRPr="00757D26">
              <w:t>Class teacher</w:t>
            </w:r>
          </w:p>
        </w:tc>
        <w:tc>
          <w:tcPr>
            <w:tcW w:w="3454" w:type="dxa"/>
          </w:tcPr>
          <w:p w14:paraId="06E786D8" w14:textId="305BC1F8" w:rsidR="00D34200" w:rsidRPr="00757D26" w:rsidRDefault="00911D64" w:rsidP="00D34200">
            <w:pPr>
              <w:pStyle w:val="TableParagraph"/>
            </w:pPr>
            <w:r>
              <w:t>-</w:t>
            </w:r>
            <w:r w:rsidR="00D34200" w:rsidRPr="00757D26">
              <w:t xml:space="preserve">Information is shared with </w:t>
            </w:r>
            <w:r w:rsidR="00065513">
              <w:t>students</w:t>
            </w:r>
            <w:r w:rsidR="00D34200" w:rsidRPr="00757D26">
              <w:t xml:space="preserve"> in an appropriate format</w:t>
            </w:r>
          </w:p>
        </w:tc>
      </w:tr>
      <w:tr w:rsidR="00911D64" w14:paraId="5B757AA0" w14:textId="77777777" w:rsidTr="007510AB">
        <w:trPr>
          <w:trHeight w:val="276"/>
        </w:trPr>
        <w:tc>
          <w:tcPr>
            <w:tcW w:w="3576" w:type="dxa"/>
          </w:tcPr>
          <w:p w14:paraId="2DA8E26E" w14:textId="62EFFAFB" w:rsidR="00D34200" w:rsidRPr="00757D26" w:rsidRDefault="00D34200" w:rsidP="00D34200">
            <w:pPr>
              <w:pStyle w:val="TableParagraph"/>
            </w:pPr>
            <w:r w:rsidRPr="00757D26">
              <w:rPr>
                <w:color w:val="000000"/>
              </w:rPr>
              <w:t>Availability of a BSL interpreter if required.</w:t>
            </w:r>
          </w:p>
        </w:tc>
        <w:tc>
          <w:tcPr>
            <w:tcW w:w="4286" w:type="dxa"/>
          </w:tcPr>
          <w:p w14:paraId="43037160" w14:textId="0B235005" w:rsidR="00D34200" w:rsidRPr="00757D26" w:rsidRDefault="00911D64" w:rsidP="00D34200">
            <w:pPr>
              <w:pStyle w:val="TableParagraph"/>
            </w:pPr>
            <w:r>
              <w:t>-</w:t>
            </w:r>
            <w:r w:rsidR="00D34200" w:rsidRPr="00757D26">
              <w:t xml:space="preserve">The Academy will use a BSL Interpreter </w:t>
            </w:r>
            <w:r>
              <w:t>S</w:t>
            </w:r>
            <w:r w:rsidR="00D34200" w:rsidRPr="00757D26">
              <w:t xml:space="preserve">ervice to ensure full </w:t>
            </w:r>
            <w:r>
              <w:t>p</w:t>
            </w:r>
            <w:r w:rsidR="00D34200" w:rsidRPr="00757D26">
              <w:t xml:space="preserve">arental </w:t>
            </w:r>
            <w:r w:rsidR="00D34200" w:rsidRPr="00757D26">
              <w:lastRenderedPageBreak/>
              <w:t xml:space="preserve">participation in </w:t>
            </w:r>
            <w:r>
              <w:t>a</w:t>
            </w:r>
            <w:r w:rsidR="00D34200" w:rsidRPr="00757D26">
              <w:t>cademy life, from meetings to assemblies.</w:t>
            </w:r>
          </w:p>
        </w:tc>
        <w:tc>
          <w:tcPr>
            <w:tcW w:w="1768" w:type="dxa"/>
          </w:tcPr>
          <w:p w14:paraId="76213A6D" w14:textId="64C17CC5" w:rsidR="00D34200" w:rsidRPr="00757D26" w:rsidRDefault="00911D64" w:rsidP="00D34200">
            <w:pPr>
              <w:pStyle w:val="TableParagraph"/>
            </w:pPr>
            <w:r>
              <w:lastRenderedPageBreak/>
              <w:t>-</w:t>
            </w:r>
            <w:r w:rsidR="00D34200" w:rsidRPr="00757D26">
              <w:t>Ongoing</w:t>
            </w:r>
          </w:p>
        </w:tc>
        <w:tc>
          <w:tcPr>
            <w:tcW w:w="2208" w:type="dxa"/>
          </w:tcPr>
          <w:p w14:paraId="73CB5D88" w14:textId="4AB3AC5C" w:rsidR="00D34200" w:rsidRPr="00757D26" w:rsidRDefault="00911D64" w:rsidP="00D34200">
            <w:pPr>
              <w:pStyle w:val="TableParagraph"/>
            </w:pPr>
            <w:r>
              <w:t>-</w:t>
            </w:r>
            <w:r w:rsidR="00D34200" w:rsidRPr="00757D26">
              <w:t>SENDC</w:t>
            </w:r>
            <w:r>
              <w:t>o</w:t>
            </w:r>
          </w:p>
        </w:tc>
        <w:tc>
          <w:tcPr>
            <w:tcW w:w="3454" w:type="dxa"/>
          </w:tcPr>
          <w:p w14:paraId="5BD02703" w14:textId="15D30BFF" w:rsidR="00D34200" w:rsidRPr="00757D26" w:rsidRDefault="00911D64" w:rsidP="00D34200">
            <w:pPr>
              <w:pStyle w:val="TableParagraph"/>
            </w:pPr>
            <w:r>
              <w:t>-</w:t>
            </w:r>
            <w:r w:rsidR="00D34200" w:rsidRPr="00757D26">
              <w:t xml:space="preserve">HI families have greater access to information from the Academy </w:t>
            </w:r>
            <w:r w:rsidR="00D34200" w:rsidRPr="00757D26">
              <w:lastRenderedPageBreak/>
              <w:t>and can participate in meetings and discussions about their child and participate in assemblies and productions</w:t>
            </w:r>
          </w:p>
        </w:tc>
      </w:tr>
      <w:tr w:rsidR="00911D64" w14:paraId="7F6C267F" w14:textId="77777777" w:rsidTr="007510AB">
        <w:trPr>
          <w:trHeight w:val="276"/>
        </w:trPr>
        <w:tc>
          <w:tcPr>
            <w:tcW w:w="3576" w:type="dxa"/>
          </w:tcPr>
          <w:p w14:paraId="4D607042" w14:textId="77777777" w:rsidR="00D34200" w:rsidRPr="00757D26" w:rsidRDefault="00D34200" w:rsidP="00D34200">
            <w:pPr>
              <w:pStyle w:val="TableParagraph"/>
              <w:rPr>
                <w:color w:val="000000"/>
              </w:rPr>
            </w:pPr>
            <w:r w:rsidRPr="00757D26">
              <w:rPr>
                <w:color w:val="000000"/>
              </w:rPr>
              <w:lastRenderedPageBreak/>
              <w:t>Availability of written material in alternative Languages when necessary.</w:t>
            </w:r>
          </w:p>
          <w:p w14:paraId="34D66FE9" w14:textId="77777777" w:rsidR="00911D64" w:rsidRDefault="00911D64" w:rsidP="00D34200">
            <w:pPr>
              <w:pStyle w:val="TableParagraph"/>
              <w:rPr>
                <w:color w:val="000000"/>
              </w:rPr>
            </w:pPr>
          </w:p>
          <w:p w14:paraId="2718C316" w14:textId="2FD6423D" w:rsidR="00D34200" w:rsidRPr="00757D26" w:rsidRDefault="00D34200" w:rsidP="00D34200">
            <w:pPr>
              <w:pStyle w:val="TableParagraph"/>
            </w:pPr>
            <w:r w:rsidRPr="00757D26">
              <w:rPr>
                <w:color w:val="000000"/>
              </w:rPr>
              <w:t xml:space="preserve">Availability of </w:t>
            </w:r>
            <w:r w:rsidR="00911D64">
              <w:rPr>
                <w:color w:val="000000"/>
              </w:rPr>
              <w:t xml:space="preserve">a </w:t>
            </w:r>
            <w:r w:rsidRPr="00757D26">
              <w:rPr>
                <w:color w:val="000000"/>
              </w:rPr>
              <w:t>translator if required.</w:t>
            </w:r>
          </w:p>
        </w:tc>
        <w:tc>
          <w:tcPr>
            <w:tcW w:w="4286" w:type="dxa"/>
          </w:tcPr>
          <w:p w14:paraId="55F03C14" w14:textId="58F8906F" w:rsidR="00D34200" w:rsidRPr="00757D26" w:rsidRDefault="00911D64" w:rsidP="00D34200">
            <w:pPr>
              <w:pStyle w:val="TableParagraph"/>
            </w:pPr>
            <w:r>
              <w:t>-U</w:t>
            </w:r>
            <w:r w:rsidR="00D34200" w:rsidRPr="00757D26">
              <w:t>se information and translations provided by the EAL Team for key information for EAL Families</w:t>
            </w:r>
          </w:p>
          <w:p w14:paraId="7C3DBA88" w14:textId="29D3ECDB" w:rsidR="00D34200" w:rsidRPr="00757D26" w:rsidRDefault="00911D64" w:rsidP="00D34200">
            <w:pPr>
              <w:pStyle w:val="TableParagraph"/>
            </w:pPr>
            <w:r>
              <w:t>-U</w:t>
            </w:r>
            <w:r w:rsidR="00D34200" w:rsidRPr="00757D26">
              <w:t xml:space="preserve">se a Translator service if required to ensure full </w:t>
            </w:r>
            <w:r>
              <w:t>p</w:t>
            </w:r>
            <w:r w:rsidR="00D34200" w:rsidRPr="00757D26">
              <w:t>arental participation in meetings</w:t>
            </w:r>
          </w:p>
          <w:p w14:paraId="7C00F7F5" w14:textId="2F213867" w:rsidR="00D34200" w:rsidRPr="00757D26" w:rsidRDefault="00911D64" w:rsidP="00D34200">
            <w:pPr>
              <w:pStyle w:val="TableParagraph"/>
            </w:pPr>
            <w:r>
              <w:t>-</w:t>
            </w:r>
            <w:r w:rsidR="00D34200" w:rsidRPr="00757D26">
              <w:t xml:space="preserve">Ensure all documents are available wherever possible in </w:t>
            </w:r>
            <w:r>
              <w:t>Word</w:t>
            </w:r>
            <w:r w:rsidR="00D34200" w:rsidRPr="00757D26">
              <w:t xml:space="preserve"> format to support the use of translate from mobile devices and computers</w:t>
            </w:r>
          </w:p>
        </w:tc>
        <w:tc>
          <w:tcPr>
            <w:tcW w:w="1768" w:type="dxa"/>
          </w:tcPr>
          <w:p w14:paraId="4DEF6ACD" w14:textId="287DA228" w:rsidR="00D34200" w:rsidRPr="00757D26" w:rsidRDefault="00911D64" w:rsidP="00D34200">
            <w:pPr>
              <w:pStyle w:val="TableParagraph"/>
            </w:pPr>
            <w:r>
              <w:t>-</w:t>
            </w:r>
            <w:r w:rsidR="00D34200" w:rsidRPr="00757D26">
              <w:t>Ongoing</w:t>
            </w:r>
          </w:p>
          <w:p w14:paraId="74E1271E" w14:textId="77777777" w:rsidR="00D34200" w:rsidRPr="00757D26" w:rsidRDefault="00D34200" w:rsidP="00D34200">
            <w:pPr>
              <w:pStyle w:val="TableParagraph"/>
            </w:pPr>
          </w:p>
          <w:p w14:paraId="7CA69245" w14:textId="77777777" w:rsidR="00D34200" w:rsidRPr="00757D26" w:rsidRDefault="00D34200" w:rsidP="00D34200">
            <w:pPr>
              <w:pStyle w:val="TableParagraph"/>
            </w:pPr>
          </w:p>
          <w:p w14:paraId="4C357175" w14:textId="77777777" w:rsidR="00D34200" w:rsidRPr="00757D26" w:rsidRDefault="00D34200" w:rsidP="00911D64">
            <w:pPr>
              <w:pStyle w:val="TableParagraph"/>
            </w:pPr>
          </w:p>
        </w:tc>
        <w:tc>
          <w:tcPr>
            <w:tcW w:w="2208" w:type="dxa"/>
          </w:tcPr>
          <w:p w14:paraId="3F1C5D21" w14:textId="4C0443E0" w:rsidR="00D34200" w:rsidRDefault="00911D64" w:rsidP="00D34200">
            <w:pPr>
              <w:pStyle w:val="TableParagraph"/>
            </w:pPr>
            <w:r>
              <w:t>-</w:t>
            </w:r>
            <w:r w:rsidR="00D34200" w:rsidRPr="00757D26">
              <w:t>SENDCo</w:t>
            </w:r>
          </w:p>
          <w:p w14:paraId="03937BE2" w14:textId="43161810" w:rsidR="00911D64" w:rsidRPr="00757D26" w:rsidRDefault="00911D64" w:rsidP="00D34200">
            <w:pPr>
              <w:pStyle w:val="TableParagraph"/>
            </w:pPr>
            <w:r>
              <w:t>-Pastoral Team</w:t>
            </w:r>
          </w:p>
          <w:p w14:paraId="6330900C" w14:textId="78B3A06F" w:rsidR="00D34200" w:rsidRPr="00757D26" w:rsidRDefault="00911D64" w:rsidP="00D34200">
            <w:pPr>
              <w:pStyle w:val="TableParagraph"/>
            </w:pPr>
            <w:r>
              <w:t>-</w:t>
            </w:r>
            <w:r w:rsidR="00D34200" w:rsidRPr="00757D26">
              <w:t>I</w:t>
            </w:r>
            <w:r>
              <w:t>T Manager</w:t>
            </w:r>
          </w:p>
          <w:p w14:paraId="394E6E4B" w14:textId="77777777" w:rsidR="00D34200" w:rsidRPr="00757D26" w:rsidRDefault="00D34200" w:rsidP="00D34200">
            <w:pPr>
              <w:pStyle w:val="TableParagraph"/>
            </w:pPr>
          </w:p>
        </w:tc>
        <w:tc>
          <w:tcPr>
            <w:tcW w:w="3454" w:type="dxa"/>
          </w:tcPr>
          <w:p w14:paraId="10EA1674" w14:textId="22ED1C4E" w:rsidR="00D34200" w:rsidRPr="00757D26" w:rsidRDefault="00911D64" w:rsidP="00D34200">
            <w:pPr>
              <w:pStyle w:val="TableParagraph"/>
            </w:pPr>
            <w:r>
              <w:t>-</w:t>
            </w:r>
            <w:r w:rsidR="00D34200" w:rsidRPr="00757D26">
              <w:t>EAL families have greater access to information from the Academy and can participate in meetings and discussions about their child</w:t>
            </w:r>
          </w:p>
        </w:tc>
      </w:tr>
    </w:tbl>
    <w:p w14:paraId="5CACF944" w14:textId="680D392F" w:rsidR="004869EB" w:rsidRPr="00FB6B70" w:rsidRDefault="004869EB" w:rsidP="004869EB">
      <w:pPr>
        <w:pStyle w:val="TableParagraph"/>
        <w:sectPr w:rsidR="004869EB" w:rsidRPr="00FB6B70" w:rsidSect="00B83B1A">
          <w:pgSz w:w="16838" w:h="11906"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A48C7E9" w14:textId="5E0B0A9D" w:rsidR="00B83B1A" w:rsidRDefault="00B83B1A" w:rsidP="00B83B1A">
      <w:pPr>
        <w:tabs>
          <w:tab w:val="left" w:pos="4065"/>
        </w:tabs>
        <w:ind w:left="0" w:firstLine="0"/>
        <w:rPr>
          <w:lang w:val="en-US" w:eastAsia="en-US"/>
        </w:rPr>
      </w:pPr>
    </w:p>
    <w:p w14:paraId="68A31CDF" w14:textId="6B95B49D" w:rsidR="00B83B1A" w:rsidRPr="00B83B1A" w:rsidRDefault="00B83B1A" w:rsidP="00B83B1A">
      <w:pPr>
        <w:tabs>
          <w:tab w:val="left" w:pos="4065"/>
        </w:tabs>
        <w:rPr>
          <w:lang w:val="en-US" w:eastAsia="en-US"/>
        </w:rPr>
      </w:pPr>
    </w:p>
    <w:sectPr w:rsidR="00B83B1A" w:rsidRPr="00B83B1A" w:rsidSect="00D539D1">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661DF"/>
    <w:multiLevelType w:val="hybridMultilevel"/>
    <w:tmpl w:val="CDC823FE"/>
    <w:lvl w:ilvl="0" w:tplc="08090001">
      <w:start w:val="1"/>
      <w:numFmt w:val="bullet"/>
      <w:lvlText w:val=""/>
      <w:lvlJc w:val="left"/>
      <w:pPr>
        <w:ind w:left="720" w:hanging="36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E24D60"/>
    <w:multiLevelType w:val="hybridMultilevel"/>
    <w:tmpl w:val="1F66F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917C3"/>
    <w:multiLevelType w:val="hybridMultilevel"/>
    <w:tmpl w:val="8C643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9206B"/>
    <w:multiLevelType w:val="hybridMultilevel"/>
    <w:tmpl w:val="BC78F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2229D3"/>
    <w:multiLevelType w:val="hybridMultilevel"/>
    <w:tmpl w:val="7D827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7007F8"/>
    <w:multiLevelType w:val="hybridMultilevel"/>
    <w:tmpl w:val="AB9C2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011109"/>
    <w:multiLevelType w:val="hybridMultilevel"/>
    <w:tmpl w:val="55BA15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13B0718"/>
    <w:multiLevelType w:val="hybridMultilevel"/>
    <w:tmpl w:val="C4C4307A"/>
    <w:lvl w:ilvl="0" w:tplc="08090001">
      <w:start w:val="1"/>
      <w:numFmt w:val="bullet"/>
      <w:lvlText w:val=""/>
      <w:lvlJc w:val="left"/>
      <w:pPr>
        <w:ind w:left="726" w:hanging="360"/>
      </w:pPr>
      <w:rPr>
        <w:rFonts w:ascii="Symbol" w:hAnsi="Symbol" w:hint="default"/>
      </w:rPr>
    </w:lvl>
    <w:lvl w:ilvl="1" w:tplc="08090003" w:tentative="1">
      <w:start w:val="1"/>
      <w:numFmt w:val="bullet"/>
      <w:lvlText w:val="o"/>
      <w:lvlJc w:val="left"/>
      <w:pPr>
        <w:ind w:left="1446" w:hanging="360"/>
      </w:pPr>
      <w:rPr>
        <w:rFonts w:ascii="Courier New" w:hAnsi="Courier New" w:cs="Courier New" w:hint="default"/>
      </w:rPr>
    </w:lvl>
    <w:lvl w:ilvl="2" w:tplc="08090005" w:tentative="1">
      <w:start w:val="1"/>
      <w:numFmt w:val="bullet"/>
      <w:lvlText w:val=""/>
      <w:lvlJc w:val="left"/>
      <w:pPr>
        <w:ind w:left="2166" w:hanging="360"/>
      </w:pPr>
      <w:rPr>
        <w:rFonts w:ascii="Wingdings" w:hAnsi="Wingdings" w:hint="default"/>
      </w:rPr>
    </w:lvl>
    <w:lvl w:ilvl="3" w:tplc="08090001" w:tentative="1">
      <w:start w:val="1"/>
      <w:numFmt w:val="bullet"/>
      <w:lvlText w:val=""/>
      <w:lvlJc w:val="left"/>
      <w:pPr>
        <w:ind w:left="2886" w:hanging="360"/>
      </w:pPr>
      <w:rPr>
        <w:rFonts w:ascii="Symbol" w:hAnsi="Symbol" w:hint="default"/>
      </w:rPr>
    </w:lvl>
    <w:lvl w:ilvl="4" w:tplc="08090003" w:tentative="1">
      <w:start w:val="1"/>
      <w:numFmt w:val="bullet"/>
      <w:lvlText w:val="o"/>
      <w:lvlJc w:val="left"/>
      <w:pPr>
        <w:ind w:left="3606" w:hanging="360"/>
      </w:pPr>
      <w:rPr>
        <w:rFonts w:ascii="Courier New" w:hAnsi="Courier New" w:cs="Courier New" w:hint="default"/>
      </w:rPr>
    </w:lvl>
    <w:lvl w:ilvl="5" w:tplc="08090005" w:tentative="1">
      <w:start w:val="1"/>
      <w:numFmt w:val="bullet"/>
      <w:lvlText w:val=""/>
      <w:lvlJc w:val="left"/>
      <w:pPr>
        <w:ind w:left="4326" w:hanging="360"/>
      </w:pPr>
      <w:rPr>
        <w:rFonts w:ascii="Wingdings" w:hAnsi="Wingdings" w:hint="default"/>
      </w:rPr>
    </w:lvl>
    <w:lvl w:ilvl="6" w:tplc="08090001" w:tentative="1">
      <w:start w:val="1"/>
      <w:numFmt w:val="bullet"/>
      <w:lvlText w:val=""/>
      <w:lvlJc w:val="left"/>
      <w:pPr>
        <w:ind w:left="5046" w:hanging="360"/>
      </w:pPr>
      <w:rPr>
        <w:rFonts w:ascii="Symbol" w:hAnsi="Symbol" w:hint="default"/>
      </w:rPr>
    </w:lvl>
    <w:lvl w:ilvl="7" w:tplc="08090003" w:tentative="1">
      <w:start w:val="1"/>
      <w:numFmt w:val="bullet"/>
      <w:lvlText w:val="o"/>
      <w:lvlJc w:val="left"/>
      <w:pPr>
        <w:ind w:left="5766" w:hanging="360"/>
      </w:pPr>
      <w:rPr>
        <w:rFonts w:ascii="Courier New" w:hAnsi="Courier New" w:cs="Courier New" w:hint="default"/>
      </w:rPr>
    </w:lvl>
    <w:lvl w:ilvl="8" w:tplc="08090005" w:tentative="1">
      <w:start w:val="1"/>
      <w:numFmt w:val="bullet"/>
      <w:lvlText w:val=""/>
      <w:lvlJc w:val="left"/>
      <w:pPr>
        <w:ind w:left="6486" w:hanging="360"/>
      </w:pPr>
      <w:rPr>
        <w:rFonts w:ascii="Wingdings" w:hAnsi="Wingdings" w:hint="default"/>
      </w:rPr>
    </w:lvl>
  </w:abstractNum>
  <w:abstractNum w:abstractNumId="8" w15:restartNumberingAfterBreak="0">
    <w:nsid w:val="21B979F0"/>
    <w:multiLevelType w:val="hybridMultilevel"/>
    <w:tmpl w:val="5350B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A80822"/>
    <w:multiLevelType w:val="hybridMultilevel"/>
    <w:tmpl w:val="4BA0CCD6"/>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5F6150A"/>
    <w:multiLevelType w:val="hybridMultilevel"/>
    <w:tmpl w:val="BCA0F820"/>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8A62041"/>
    <w:multiLevelType w:val="hybridMultilevel"/>
    <w:tmpl w:val="9A16C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647306"/>
    <w:multiLevelType w:val="hybridMultilevel"/>
    <w:tmpl w:val="F79848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1AD6B64"/>
    <w:multiLevelType w:val="hybridMultilevel"/>
    <w:tmpl w:val="37762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735370"/>
    <w:multiLevelType w:val="hybridMultilevel"/>
    <w:tmpl w:val="F684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BB245A"/>
    <w:multiLevelType w:val="hybridMultilevel"/>
    <w:tmpl w:val="7C764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E92985"/>
    <w:multiLevelType w:val="hybridMultilevel"/>
    <w:tmpl w:val="36F23220"/>
    <w:lvl w:ilvl="0" w:tplc="08090001">
      <w:start w:val="1"/>
      <w:numFmt w:val="bullet"/>
      <w:lvlText w:val=""/>
      <w:lvlJc w:val="left"/>
      <w:pPr>
        <w:ind w:left="726" w:hanging="360"/>
      </w:pPr>
      <w:rPr>
        <w:rFonts w:ascii="Symbol" w:hAnsi="Symbol" w:hint="default"/>
      </w:rPr>
    </w:lvl>
    <w:lvl w:ilvl="1" w:tplc="08090003" w:tentative="1">
      <w:start w:val="1"/>
      <w:numFmt w:val="bullet"/>
      <w:lvlText w:val="o"/>
      <w:lvlJc w:val="left"/>
      <w:pPr>
        <w:ind w:left="1446" w:hanging="360"/>
      </w:pPr>
      <w:rPr>
        <w:rFonts w:ascii="Courier New" w:hAnsi="Courier New" w:cs="Courier New" w:hint="default"/>
      </w:rPr>
    </w:lvl>
    <w:lvl w:ilvl="2" w:tplc="08090005" w:tentative="1">
      <w:start w:val="1"/>
      <w:numFmt w:val="bullet"/>
      <w:lvlText w:val=""/>
      <w:lvlJc w:val="left"/>
      <w:pPr>
        <w:ind w:left="2166" w:hanging="360"/>
      </w:pPr>
      <w:rPr>
        <w:rFonts w:ascii="Wingdings" w:hAnsi="Wingdings" w:hint="default"/>
      </w:rPr>
    </w:lvl>
    <w:lvl w:ilvl="3" w:tplc="08090001" w:tentative="1">
      <w:start w:val="1"/>
      <w:numFmt w:val="bullet"/>
      <w:lvlText w:val=""/>
      <w:lvlJc w:val="left"/>
      <w:pPr>
        <w:ind w:left="2886" w:hanging="360"/>
      </w:pPr>
      <w:rPr>
        <w:rFonts w:ascii="Symbol" w:hAnsi="Symbol" w:hint="default"/>
      </w:rPr>
    </w:lvl>
    <w:lvl w:ilvl="4" w:tplc="08090003" w:tentative="1">
      <w:start w:val="1"/>
      <w:numFmt w:val="bullet"/>
      <w:lvlText w:val="o"/>
      <w:lvlJc w:val="left"/>
      <w:pPr>
        <w:ind w:left="3606" w:hanging="360"/>
      </w:pPr>
      <w:rPr>
        <w:rFonts w:ascii="Courier New" w:hAnsi="Courier New" w:cs="Courier New" w:hint="default"/>
      </w:rPr>
    </w:lvl>
    <w:lvl w:ilvl="5" w:tplc="08090005" w:tentative="1">
      <w:start w:val="1"/>
      <w:numFmt w:val="bullet"/>
      <w:lvlText w:val=""/>
      <w:lvlJc w:val="left"/>
      <w:pPr>
        <w:ind w:left="4326" w:hanging="360"/>
      </w:pPr>
      <w:rPr>
        <w:rFonts w:ascii="Wingdings" w:hAnsi="Wingdings" w:hint="default"/>
      </w:rPr>
    </w:lvl>
    <w:lvl w:ilvl="6" w:tplc="08090001" w:tentative="1">
      <w:start w:val="1"/>
      <w:numFmt w:val="bullet"/>
      <w:lvlText w:val=""/>
      <w:lvlJc w:val="left"/>
      <w:pPr>
        <w:ind w:left="5046" w:hanging="360"/>
      </w:pPr>
      <w:rPr>
        <w:rFonts w:ascii="Symbol" w:hAnsi="Symbol" w:hint="default"/>
      </w:rPr>
    </w:lvl>
    <w:lvl w:ilvl="7" w:tplc="08090003" w:tentative="1">
      <w:start w:val="1"/>
      <w:numFmt w:val="bullet"/>
      <w:lvlText w:val="o"/>
      <w:lvlJc w:val="left"/>
      <w:pPr>
        <w:ind w:left="5766" w:hanging="360"/>
      </w:pPr>
      <w:rPr>
        <w:rFonts w:ascii="Courier New" w:hAnsi="Courier New" w:cs="Courier New" w:hint="default"/>
      </w:rPr>
    </w:lvl>
    <w:lvl w:ilvl="8" w:tplc="08090005" w:tentative="1">
      <w:start w:val="1"/>
      <w:numFmt w:val="bullet"/>
      <w:lvlText w:val=""/>
      <w:lvlJc w:val="left"/>
      <w:pPr>
        <w:ind w:left="6486" w:hanging="360"/>
      </w:pPr>
      <w:rPr>
        <w:rFonts w:ascii="Wingdings" w:hAnsi="Wingdings" w:hint="default"/>
      </w:rPr>
    </w:lvl>
  </w:abstractNum>
  <w:abstractNum w:abstractNumId="17" w15:restartNumberingAfterBreak="0">
    <w:nsid w:val="3D7D2D16"/>
    <w:multiLevelType w:val="hybridMultilevel"/>
    <w:tmpl w:val="9E7A2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52127B"/>
    <w:multiLevelType w:val="hybridMultilevel"/>
    <w:tmpl w:val="76DAE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2B7C18"/>
    <w:multiLevelType w:val="hybridMultilevel"/>
    <w:tmpl w:val="E2FA1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9331B6"/>
    <w:multiLevelType w:val="hybridMultilevel"/>
    <w:tmpl w:val="FD82E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AF20CA"/>
    <w:multiLevelType w:val="hybridMultilevel"/>
    <w:tmpl w:val="242AB6DC"/>
    <w:lvl w:ilvl="0" w:tplc="1E2E441C">
      <w:start w:val="1"/>
      <w:numFmt w:val="bullet"/>
      <w:lvlText w:val="-"/>
      <w:lvlJc w:val="left"/>
      <w:pPr>
        <w:ind w:left="726" w:hanging="360"/>
      </w:pPr>
      <w:rPr>
        <w:rFonts w:ascii="Tahoma" w:eastAsia="Tahoma" w:hAnsi="Tahoma" w:cs="Tahoma" w:hint="default"/>
        <w:sz w:val="18"/>
      </w:rPr>
    </w:lvl>
    <w:lvl w:ilvl="1" w:tplc="08090003" w:tentative="1">
      <w:start w:val="1"/>
      <w:numFmt w:val="bullet"/>
      <w:lvlText w:val="o"/>
      <w:lvlJc w:val="left"/>
      <w:pPr>
        <w:ind w:left="1446" w:hanging="360"/>
      </w:pPr>
      <w:rPr>
        <w:rFonts w:ascii="Courier New" w:hAnsi="Courier New" w:cs="Courier New" w:hint="default"/>
      </w:rPr>
    </w:lvl>
    <w:lvl w:ilvl="2" w:tplc="08090005" w:tentative="1">
      <w:start w:val="1"/>
      <w:numFmt w:val="bullet"/>
      <w:lvlText w:val=""/>
      <w:lvlJc w:val="left"/>
      <w:pPr>
        <w:ind w:left="2166" w:hanging="360"/>
      </w:pPr>
      <w:rPr>
        <w:rFonts w:ascii="Wingdings" w:hAnsi="Wingdings" w:hint="default"/>
      </w:rPr>
    </w:lvl>
    <w:lvl w:ilvl="3" w:tplc="08090001" w:tentative="1">
      <w:start w:val="1"/>
      <w:numFmt w:val="bullet"/>
      <w:lvlText w:val=""/>
      <w:lvlJc w:val="left"/>
      <w:pPr>
        <w:ind w:left="2886" w:hanging="360"/>
      </w:pPr>
      <w:rPr>
        <w:rFonts w:ascii="Symbol" w:hAnsi="Symbol" w:hint="default"/>
      </w:rPr>
    </w:lvl>
    <w:lvl w:ilvl="4" w:tplc="08090003" w:tentative="1">
      <w:start w:val="1"/>
      <w:numFmt w:val="bullet"/>
      <w:lvlText w:val="o"/>
      <w:lvlJc w:val="left"/>
      <w:pPr>
        <w:ind w:left="3606" w:hanging="360"/>
      </w:pPr>
      <w:rPr>
        <w:rFonts w:ascii="Courier New" w:hAnsi="Courier New" w:cs="Courier New" w:hint="default"/>
      </w:rPr>
    </w:lvl>
    <w:lvl w:ilvl="5" w:tplc="08090005" w:tentative="1">
      <w:start w:val="1"/>
      <w:numFmt w:val="bullet"/>
      <w:lvlText w:val=""/>
      <w:lvlJc w:val="left"/>
      <w:pPr>
        <w:ind w:left="4326" w:hanging="360"/>
      </w:pPr>
      <w:rPr>
        <w:rFonts w:ascii="Wingdings" w:hAnsi="Wingdings" w:hint="default"/>
      </w:rPr>
    </w:lvl>
    <w:lvl w:ilvl="6" w:tplc="08090001" w:tentative="1">
      <w:start w:val="1"/>
      <w:numFmt w:val="bullet"/>
      <w:lvlText w:val=""/>
      <w:lvlJc w:val="left"/>
      <w:pPr>
        <w:ind w:left="5046" w:hanging="360"/>
      </w:pPr>
      <w:rPr>
        <w:rFonts w:ascii="Symbol" w:hAnsi="Symbol" w:hint="default"/>
      </w:rPr>
    </w:lvl>
    <w:lvl w:ilvl="7" w:tplc="08090003" w:tentative="1">
      <w:start w:val="1"/>
      <w:numFmt w:val="bullet"/>
      <w:lvlText w:val="o"/>
      <w:lvlJc w:val="left"/>
      <w:pPr>
        <w:ind w:left="5766" w:hanging="360"/>
      </w:pPr>
      <w:rPr>
        <w:rFonts w:ascii="Courier New" w:hAnsi="Courier New" w:cs="Courier New" w:hint="default"/>
      </w:rPr>
    </w:lvl>
    <w:lvl w:ilvl="8" w:tplc="08090005" w:tentative="1">
      <w:start w:val="1"/>
      <w:numFmt w:val="bullet"/>
      <w:lvlText w:val=""/>
      <w:lvlJc w:val="left"/>
      <w:pPr>
        <w:ind w:left="6486" w:hanging="360"/>
      </w:pPr>
      <w:rPr>
        <w:rFonts w:ascii="Wingdings" w:hAnsi="Wingdings" w:hint="default"/>
      </w:rPr>
    </w:lvl>
  </w:abstractNum>
  <w:abstractNum w:abstractNumId="22" w15:restartNumberingAfterBreak="0">
    <w:nsid w:val="4AE03DE2"/>
    <w:multiLevelType w:val="hybridMultilevel"/>
    <w:tmpl w:val="396A0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442C65"/>
    <w:multiLevelType w:val="hybridMultilevel"/>
    <w:tmpl w:val="8E8062D0"/>
    <w:lvl w:ilvl="0" w:tplc="08090001">
      <w:start w:val="1"/>
      <w:numFmt w:val="bullet"/>
      <w:lvlText w:val=""/>
      <w:lvlJc w:val="left"/>
      <w:pPr>
        <w:ind w:left="726" w:hanging="360"/>
      </w:pPr>
      <w:rPr>
        <w:rFonts w:ascii="Symbol" w:hAnsi="Symbol" w:hint="default"/>
      </w:rPr>
    </w:lvl>
    <w:lvl w:ilvl="1" w:tplc="08090003" w:tentative="1">
      <w:start w:val="1"/>
      <w:numFmt w:val="bullet"/>
      <w:lvlText w:val="o"/>
      <w:lvlJc w:val="left"/>
      <w:pPr>
        <w:ind w:left="1446" w:hanging="360"/>
      </w:pPr>
      <w:rPr>
        <w:rFonts w:ascii="Courier New" w:hAnsi="Courier New" w:cs="Courier New" w:hint="default"/>
      </w:rPr>
    </w:lvl>
    <w:lvl w:ilvl="2" w:tplc="08090005" w:tentative="1">
      <w:start w:val="1"/>
      <w:numFmt w:val="bullet"/>
      <w:lvlText w:val=""/>
      <w:lvlJc w:val="left"/>
      <w:pPr>
        <w:ind w:left="2166" w:hanging="360"/>
      </w:pPr>
      <w:rPr>
        <w:rFonts w:ascii="Wingdings" w:hAnsi="Wingdings" w:hint="default"/>
      </w:rPr>
    </w:lvl>
    <w:lvl w:ilvl="3" w:tplc="08090001" w:tentative="1">
      <w:start w:val="1"/>
      <w:numFmt w:val="bullet"/>
      <w:lvlText w:val=""/>
      <w:lvlJc w:val="left"/>
      <w:pPr>
        <w:ind w:left="2886" w:hanging="360"/>
      </w:pPr>
      <w:rPr>
        <w:rFonts w:ascii="Symbol" w:hAnsi="Symbol" w:hint="default"/>
      </w:rPr>
    </w:lvl>
    <w:lvl w:ilvl="4" w:tplc="08090003" w:tentative="1">
      <w:start w:val="1"/>
      <w:numFmt w:val="bullet"/>
      <w:lvlText w:val="o"/>
      <w:lvlJc w:val="left"/>
      <w:pPr>
        <w:ind w:left="3606" w:hanging="360"/>
      </w:pPr>
      <w:rPr>
        <w:rFonts w:ascii="Courier New" w:hAnsi="Courier New" w:cs="Courier New" w:hint="default"/>
      </w:rPr>
    </w:lvl>
    <w:lvl w:ilvl="5" w:tplc="08090005" w:tentative="1">
      <w:start w:val="1"/>
      <w:numFmt w:val="bullet"/>
      <w:lvlText w:val=""/>
      <w:lvlJc w:val="left"/>
      <w:pPr>
        <w:ind w:left="4326" w:hanging="360"/>
      </w:pPr>
      <w:rPr>
        <w:rFonts w:ascii="Wingdings" w:hAnsi="Wingdings" w:hint="default"/>
      </w:rPr>
    </w:lvl>
    <w:lvl w:ilvl="6" w:tplc="08090001" w:tentative="1">
      <w:start w:val="1"/>
      <w:numFmt w:val="bullet"/>
      <w:lvlText w:val=""/>
      <w:lvlJc w:val="left"/>
      <w:pPr>
        <w:ind w:left="5046" w:hanging="360"/>
      </w:pPr>
      <w:rPr>
        <w:rFonts w:ascii="Symbol" w:hAnsi="Symbol" w:hint="default"/>
      </w:rPr>
    </w:lvl>
    <w:lvl w:ilvl="7" w:tplc="08090003" w:tentative="1">
      <w:start w:val="1"/>
      <w:numFmt w:val="bullet"/>
      <w:lvlText w:val="o"/>
      <w:lvlJc w:val="left"/>
      <w:pPr>
        <w:ind w:left="5766" w:hanging="360"/>
      </w:pPr>
      <w:rPr>
        <w:rFonts w:ascii="Courier New" w:hAnsi="Courier New" w:cs="Courier New" w:hint="default"/>
      </w:rPr>
    </w:lvl>
    <w:lvl w:ilvl="8" w:tplc="08090005" w:tentative="1">
      <w:start w:val="1"/>
      <w:numFmt w:val="bullet"/>
      <w:lvlText w:val=""/>
      <w:lvlJc w:val="left"/>
      <w:pPr>
        <w:ind w:left="6486" w:hanging="360"/>
      </w:pPr>
      <w:rPr>
        <w:rFonts w:ascii="Wingdings" w:hAnsi="Wingdings" w:hint="default"/>
      </w:rPr>
    </w:lvl>
  </w:abstractNum>
  <w:abstractNum w:abstractNumId="24" w15:restartNumberingAfterBreak="0">
    <w:nsid w:val="4B636CB6"/>
    <w:multiLevelType w:val="hybridMultilevel"/>
    <w:tmpl w:val="81341C98"/>
    <w:lvl w:ilvl="0" w:tplc="093CB426">
      <w:start w:val="1"/>
      <w:numFmt w:val="bullet"/>
      <w:suff w:val="space"/>
      <w:lvlText w:val=""/>
      <w:lvlJc w:val="left"/>
      <w:pPr>
        <w:ind w:left="72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A84370"/>
    <w:multiLevelType w:val="hybridMultilevel"/>
    <w:tmpl w:val="C1C05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E5CC95"/>
    <w:multiLevelType w:val="hybridMultilevel"/>
    <w:tmpl w:val="353CAB6A"/>
    <w:lvl w:ilvl="0" w:tplc="AF9433C2">
      <w:start w:val="1"/>
      <w:numFmt w:val="bullet"/>
      <w:lvlText w:val=""/>
      <w:lvlJc w:val="left"/>
      <w:pPr>
        <w:ind w:left="720" w:hanging="360"/>
      </w:pPr>
      <w:rPr>
        <w:rFonts w:ascii="Symbol" w:hAnsi="Symbol" w:hint="default"/>
      </w:rPr>
    </w:lvl>
    <w:lvl w:ilvl="1" w:tplc="117AC61C">
      <w:start w:val="1"/>
      <w:numFmt w:val="bullet"/>
      <w:lvlText w:val="o"/>
      <w:lvlJc w:val="left"/>
      <w:pPr>
        <w:ind w:left="1440" w:hanging="360"/>
      </w:pPr>
      <w:rPr>
        <w:rFonts w:ascii="Courier New" w:hAnsi="Courier New" w:hint="default"/>
      </w:rPr>
    </w:lvl>
    <w:lvl w:ilvl="2" w:tplc="A25E8824">
      <w:start w:val="1"/>
      <w:numFmt w:val="bullet"/>
      <w:lvlText w:val=""/>
      <w:lvlJc w:val="left"/>
      <w:pPr>
        <w:ind w:left="2160" w:hanging="360"/>
      </w:pPr>
      <w:rPr>
        <w:rFonts w:ascii="Wingdings" w:hAnsi="Wingdings" w:hint="default"/>
      </w:rPr>
    </w:lvl>
    <w:lvl w:ilvl="3" w:tplc="3A229C50">
      <w:start w:val="1"/>
      <w:numFmt w:val="bullet"/>
      <w:lvlText w:val=""/>
      <w:lvlJc w:val="left"/>
      <w:pPr>
        <w:ind w:left="2880" w:hanging="360"/>
      </w:pPr>
      <w:rPr>
        <w:rFonts w:ascii="Symbol" w:hAnsi="Symbol" w:hint="default"/>
      </w:rPr>
    </w:lvl>
    <w:lvl w:ilvl="4" w:tplc="218A0158">
      <w:start w:val="1"/>
      <w:numFmt w:val="bullet"/>
      <w:lvlText w:val="o"/>
      <w:lvlJc w:val="left"/>
      <w:pPr>
        <w:ind w:left="3600" w:hanging="360"/>
      </w:pPr>
      <w:rPr>
        <w:rFonts w:ascii="Courier New" w:hAnsi="Courier New" w:hint="default"/>
      </w:rPr>
    </w:lvl>
    <w:lvl w:ilvl="5" w:tplc="03124916">
      <w:start w:val="1"/>
      <w:numFmt w:val="bullet"/>
      <w:lvlText w:val=""/>
      <w:lvlJc w:val="left"/>
      <w:pPr>
        <w:ind w:left="4320" w:hanging="360"/>
      </w:pPr>
      <w:rPr>
        <w:rFonts w:ascii="Wingdings" w:hAnsi="Wingdings" w:hint="default"/>
      </w:rPr>
    </w:lvl>
    <w:lvl w:ilvl="6" w:tplc="227C3ED2">
      <w:start w:val="1"/>
      <w:numFmt w:val="bullet"/>
      <w:lvlText w:val=""/>
      <w:lvlJc w:val="left"/>
      <w:pPr>
        <w:ind w:left="5040" w:hanging="360"/>
      </w:pPr>
      <w:rPr>
        <w:rFonts w:ascii="Symbol" w:hAnsi="Symbol" w:hint="default"/>
      </w:rPr>
    </w:lvl>
    <w:lvl w:ilvl="7" w:tplc="547C8F08">
      <w:start w:val="1"/>
      <w:numFmt w:val="bullet"/>
      <w:lvlText w:val="o"/>
      <w:lvlJc w:val="left"/>
      <w:pPr>
        <w:ind w:left="5760" w:hanging="360"/>
      </w:pPr>
      <w:rPr>
        <w:rFonts w:ascii="Courier New" w:hAnsi="Courier New" w:hint="default"/>
      </w:rPr>
    </w:lvl>
    <w:lvl w:ilvl="8" w:tplc="93964E2A">
      <w:start w:val="1"/>
      <w:numFmt w:val="bullet"/>
      <w:lvlText w:val=""/>
      <w:lvlJc w:val="left"/>
      <w:pPr>
        <w:ind w:left="6480" w:hanging="360"/>
      </w:pPr>
      <w:rPr>
        <w:rFonts w:ascii="Wingdings" w:hAnsi="Wingdings" w:hint="default"/>
      </w:rPr>
    </w:lvl>
  </w:abstractNum>
  <w:abstractNum w:abstractNumId="27" w15:restartNumberingAfterBreak="0">
    <w:nsid w:val="51CF2A3C"/>
    <w:multiLevelType w:val="hybridMultilevel"/>
    <w:tmpl w:val="C38C8D24"/>
    <w:lvl w:ilvl="0" w:tplc="C2AA695E">
      <w:start w:val="1"/>
      <w:numFmt w:val="bullet"/>
      <w:suff w:val="space"/>
      <w:lvlText w:val=""/>
      <w:lvlJc w:val="left"/>
      <w:pPr>
        <w:ind w:left="720" w:hanging="720"/>
      </w:pPr>
      <w:rPr>
        <w:rFonts w:ascii="Symbol" w:hAnsi="Symbol" w:hint="default"/>
      </w:rPr>
    </w:lvl>
    <w:lvl w:ilvl="1" w:tplc="FFFFFFFF" w:tentative="1">
      <w:start w:val="1"/>
      <w:numFmt w:val="bullet"/>
      <w:lvlText w:val="o"/>
      <w:lvlJc w:val="left"/>
      <w:pPr>
        <w:ind w:left="1446" w:hanging="360"/>
      </w:pPr>
      <w:rPr>
        <w:rFonts w:ascii="Courier New" w:hAnsi="Courier New" w:cs="Courier New" w:hint="default"/>
      </w:rPr>
    </w:lvl>
    <w:lvl w:ilvl="2" w:tplc="FFFFFFFF" w:tentative="1">
      <w:start w:val="1"/>
      <w:numFmt w:val="bullet"/>
      <w:lvlText w:val=""/>
      <w:lvlJc w:val="left"/>
      <w:pPr>
        <w:ind w:left="2166" w:hanging="360"/>
      </w:pPr>
      <w:rPr>
        <w:rFonts w:ascii="Wingdings" w:hAnsi="Wingdings" w:hint="default"/>
      </w:rPr>
    </w:lvl>
    <w:lvl w:ilvl="3" w:tplc="FFFFFFFF" w:tentative="1">
      <w:start w:val="1"/>
      <w:numFmt w:val="bullet"/>
      <w:lvlText w:val=""/>
      <w:lvlJc w:val="left"/>
      <w:pPr>
        <w:ind w:left="2886" w:hanging="360"/>
      </w:pPr>
      <w:rPr>
        <w:rFonts w:ascii="Symbol" w:hAnsi="Symbol" w:hint="default"/>
      </w:rPr>
    </w:lvl>
    <w:lvl w:ilvl="4" w:tplc="FFFFFFFF" w:tentative="1">
      <w:start w:val="1"/>
      <w:numFmt w:val="bullet"/>
      <w:lvlText w:val="o"/>
      <w:lvlJc w:val="left"/>
      <w:pPr>
        <w:ind w:left="3606" w:hanging="360"/>
      </w:pPr>
      <w:rPr>
        <w:rFonts w:ascii="Courier New" w:hAnsi="Courier New" w:cs="Courier New" w:hint="default"/>
      </w:rPr>
    </w:lvl>
    <w:lvl w:ilvl="5" w:tplc="FFFFFFFF" w:tentative="1">
      <w:start w:val="1"/>
      <w:numFmt w:val="bullet"/>
      <w:lvlText w:val=""/>
      <w:lvlJc w:val="left"/>
      <w:pPr>
        <w:ind w:left="4326" w:hanging="360"/>
      </w:pPr>
      <w:rPr>
        <w:rFonts w:ascii="Wingdings" w:hAnsi="Wingdings" w:hint="default"/>
      </w:rPr>
    </w:lvl>
    <w:lvl w:ilvl="6" w:tplc="FFFFFFFF" w:tentative="1">
      <w:start w:val="1"/>
      <w:numFmt w:val="bullet"/>
      <w:lvlText w:val=""/>
      <w:lvlJc w:val="left"/>
      <w:pPr>
        <w:ind w:left="5046" w:hanging="360"/>
      </w:pPr>
      <w:rPr>
        <w:rFonts w:ascii="Symbol" w:hAnsi="Symbol" w:hint="default"/>
      </w:rPr>
    </w:lvl>
    <w:lvl w:ilvl="7" w:tplc="FFFFFFFF" w:tentative="1">
      <w:start w:val="1"/>
      <w:numFmt w:val="bullet"/>
      <w:lvlText w:val="o"/>
      <w:lvlJc w:val="left"/>
      <w:pPr>
        <w:ind w:left="5766" w:hanging="360"/>
      </w:pPr>
      <w:rPr>
        <w:rFonts w:ascii="Courier New" w:hAnsi="Courier New" w:cs="Courier New" w:hint="default"/>
      </w:rPr>
    </w:lvl>
    <w:lvl w:ilvl="8" w:tplc="FFFFFFFF" w:tentative="1">
      <w:start w:val="1"/>
      <w:numFmt w:val="bullet"/>
      <w:lvlText w:val=""/>
      <w:lvlJc w:val="left"/>
      <w:pPr>
        <w:ind w:left="6486" w:hanging="360"/>
      </w:pPr>
      <w:rPr>
        <w:rFonts w:ascii="Wingdings" w:hAnsi="Wingdings" w:hint="default"/>
      </w:rPr>
    </w:lvl>
  </w:abstractNum>
  <w:abstractNum w:abstractNumId="28" w15:restartNumberingAfterBreak="0">
    <w:nsid w:val="54BB5F13"/>
    <w:multiLevelType w:val="hybridMultilevel"/>
    <w:tmpl w:val="9E12B30A"/>
    <w:lvl w:ilvl="0" w:tplc="093CB426">
      <w:start w:val="1"/>
      <w:numFmt w:val="bullet"/>
      <w:suff w:val="space"/>
      <w:lvlText w:val=""/>
      <w:lvlJc w:val="left"/>
      <w:pPr>
        <w:ind w:left="720" w:hanging="720"/>
      </w:pPr>
      <w:rPr>
        <w:rFonts w:ascii="Symbol" w:hAnsi="Symbol" w:hint="default"/>
      </w:rPr>
    </w:lvl>
    <w:lvl w:ilvl="1" w:tplc="FFFFFFFF" w:tentative="1">
      <w:start w:val="1"/>
      <w:numFmt w:val="bullet"/>
      <w:lvlText w:val="o"/>
      <w:lvlJc w:val="left"/>
      <w:pPr>
        <w:ind w:left="1446" w:hanging="360"/>
      </w:pPr>
      <w:rPr>
        <w:rFonts w:ascii="Courier New" w:hAnsi="Courier New" w:cs="Courier New" w:hint="default"/>
      </w:rPr>
    </w:lvl>
    <w:lvl w:ilvl="2" w:tplc="FFFFFFFF" w:tentative="1">
      <w:start w:val="1"/>
      <w:numFmt w:val="bullet"/>
      <w:lvlText w:val=""/>
      <w:lvlJc w:val="left"/>
      <w:pPr>
        <w:ind w:left="2166" w:hanging="360"/>
      </w:pPr>
      <w:rPr>
        <w:rFonts w:ascii="Wingdings" w:hAnsi="Wingdings" w:hint="default"/>
      </w:rPr>
    </w:lvl>
    <w:lvl w:ilvl="3" w:tplc="FFFFFFFF" w:tentative="1">
      <w:start w:val="1"/>
      <w:numFmt w:val="bullet"/>
      <w:lvlText w:val=""/>
      <w:lvlJc w:val="left"/>
      <w:pPr>
        <w:ind w:left="2886" w:hanging="360"/>
      </w:pPr>
      <w:rPr>
        <w:rFonts w:ascii="Symbol" w:hAnsi="Symbol" w:hint="default"/>
      </w:rPr>
    </w:lvl>
    <w:lvl w:ilvl="4" w:tplc="FFFFFFFF" w:tentative="1">
      <w:start w:val="1"/>
      <w:numFmt w:val="bullet"/>
      <w:lvlText w:val="o"/>
      <w:lvlJc w:val="left"/>
      <w:pPr>
        <w:ind w:left="3606" w:hanging="360"/>
      </w:pPr>
      <w:rPr>
        <w:rFonts w:ascii="Courier New" w:hAnsi="Courier New" w:cs="Courier New" w:hint="default"/>
      </w:rPr>
    </w:lvl>
    <w:lvl w:ilvl="5" w:tplc="FFFFFFFF" w:tentative="1">
      <w:start w:val="1"/>
      <w:numFmt w:val="bullet"/>
      <w:lvlText w:val=""/>
      <w:lvlJc w:val="left"/>
      <w:pPr>
        <w:ind w:left="4326" w:hanging="360"/>
      </w:pPr>
      <w:rPr>
        <w:rFonts w:ascii="Wingdings" w:hAnsi="Wingdings" w:hint="default"/>
      </w:rPr>
    </w:lvl>
    <w:lvl w:ilvl="6" w:tplc="FFFFFFFF" w:tentative="1">
      <w:start w:val="1"/>
      <w:numFmt w:val="bullet"/>
      <w:lvlText w:val=""/>
      <w:lvlJc w:val="left"/>
      <w:pPr>
        <w:ind w:left="5046" w:hanging="360"/>
      </w:pPr>
      <w:rPr>
        <w:rFonts w:ascii="Symbol" w:hAnsi="Symbol" w:hint="default"/>
      </w:rPr>
    </w:lvl>
    <w:lvl w:ilvl="7" w:tplc="FFFFFFFF" w:tentative="1">
      <w:start w:val="1"/>
      <w:numFmt w:val="bullet"/>
      <w:lvlText w:val="o"/>
      <w:lvlJc w:val="left"/>
      <w:pPr>
        <w:ind w:left="5766" w:hanging="360"/>
      </w:pPr>
      <w:rPr>
        <w:rFonts w:ascii="Courier New" w:hAnsi="Courier New" w:cs="Courier New" w:hint="default"/>
      </w:rPr>
    </w:lvl>
    <w:lvl w:ilvl="8" w:tplc="FFFFFFFF" w:tentative="1">
      <w:start w:val="1"/>
      <w:numFmt w:val="bullet"/>
      <w:lvlText w:val=""/>
      <w:lvlJc w:val="left"/>
      <w:pPr>
        <w:ind w:left="6486" w:hanging="360"/>
      </w:pPr>
      <w:rPr>
        <w:rFonts w:ascii="Wingdings" w:hAnsi="Wingdings" w:hint="default"/>
      </w:rPr>
    </w:lvl>
  </w:abstractNum>
  <w:abstractNum w:abstractNumId="29" w15:restartNumberingAfterBreak="0">
    <w:nsid w:val="57D371A3"/>
    <w:multiLevelType w:val="hybridMultilevel"/>
    <w:tmpl w:val="B7D85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7C40F0"/>
    <w:multiLevelType w:val="hybridMultilevel"/>
    <w:tmpl w:val="1318E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F9649A"/>
    <w:multiLevelType w:val="hybridMultilevel"/>
    <w:tmpl w:val="828A7D4E"/>
    <w:lvl w:ilvl="0" w:tplc="1E2E441C">
      <w:start w:val="1"/>
      <w:numFmt w:val="bullet"/>
      <w:lvlText w:val="-"/>
      <w:lvlJc w:val="left"/>
      <w:pPr>
        <w:ind w:left="726" w:hanging="360"/>
      </w:pPr>
      <w:rPr>
        <w:rFonts w:ascii="Tahoma" w:eastAsia="Tahoma" w:hAnsi="Tahoma" w:cs="Tahoma" w:hint="default"/>
        <w:sz w:val="18"/>
      </w:rPr>
    </w:lvl>
    <w:lvl w:ilvl="1" w:tplc="08090003" w:tentative="1">
      <w:start w:val="1"/>
      <w:numFmt w:val="bullet"/>
      <w:lvlText w:val="o"/>
      <w:lvlJc w:val="left"/>
      <w:pPr>
        <w:ind w:left="1446" w:hanging="360"/>
      </w:pPr>
      <w:rPr>
        <w:rFonts w:ascii="Courier New" w:hAnsi="Courier New" w:cs="Courier New" w:hint="default"/>
      </w:rPr>
    </w:lvl>
    <w:lvl w:ilvl="2" w:tplc="08090005" w:tentative="1">
      <w:start w:val="1"/>
      <w:numFmt w:val="bullet"/>
      <w:lvlText w:val=""/>
      <w:lvlJc w:val="left"/>
      <w:pPr>
        <w:ind w:left="2166" w:hanging="360"/>
      </w:pPr>
      <w:rPr>
        <w:rFonts w:ascii="Wingdings" w:hAnsi="Wingdings" w:hint="default"/>
      </w:rPr>
    </w:lvl>
    <w:lvl w:ilvl="3" w:tplc="08090001" w:tentative="1">
      <w:start w:val="1"/>
      <w:numFmt w:val="bullet"/>
      <w:lvlText w:val=""/>
      <w:lvlJc w:val="left"/>
      <w:pPr>
        <w:ind w:left="2886" w:hanging="360"/>
      </w:pPr>
      <w:rPr>
        <w:rFonts w:ascii="Symbol" w:hAnsi="Symbol" w:hint="default"/>
      </w:rPr>
    </w:lvl>
    <w:lvl w:ilvl="4" w:tplc="08090003" w:tentative="1">
      <w:start w:val="1"/>
      <w:numFmt w:val="bullet"/>
      <w:lvlText w:val="o"/>
      <w:lvlJc w:val="left"/>
      <w:pPr>
        <w:ind w:left="3606" w:hanging="360"/>
      </w:pPr>
      <w:rPr>
        <w:rFonts w:ascii="Courier New" w:hAnsi="Courier New" w:cs="Courier New" w:hint="default"/>
      </w:rPr>
    </w:lvl>
    <w:lvl w:ilvl="5" w:tplc="08090005" w:tentative="1">
      <w:start w:val="1"/>
      <w:numFmt w:val="bullet"/>
      <w:lvlText w:val=""/>
      <w:lvlJc w:val="left"/>
      <w:pPr>
        <w:ind w:left="4326" w:hanging="360"/>
      </w:pPr>
      <w:rPr>
        <w:rFonts w:ascii="Wingdings" w:hAnsi="Wingdings" w:hint="default"/>
      </w:rPr>
    </w:lvl>
    <w:lvl w:ilvl="6" w:tplc="08090001" w:tentative="1">
      <w:start w:val="1"/>
      <w:numFmt w:val="bullet"/>
      <w:lvlText w:val=""/>
      <w:lvlJc w:val="left"/>
      <w:pPr>
        <w:ind w:left="5046" w:hanging="360"/>
      </w:pPr>
      <w:rPr>
        <w:rFonts w:ascii="Symbol" w:hAnsi="Symbol" w:hint="default"/>
      </w:rPr>
    </w:lvl>
    <w:lvl w:ilvl="7" w:tplc="08090003" w:tentative="1">
      <w:start w:val="1"/>
      <w:numFmt w:val="bullet"/>
      <w:lvlText w:val="o"/>
      <w:lvlJc w:val="left"/>
      <w:pPr>
        <w:ind w:left="5766" w:hanging="360"/>
      </w:pPr>
      <w:rPr>
        <w:rFonts w:ascii="Courier New" w:hAnsi="Courier New" w:cs="Courier New" w:hint="default"/>
      </w:rPr>
    </w:lvl>
    <w:lvl w:ilvl="8" w:tplc="08090005" w:tentative="1">
      <w:start w:val="1"/>
      <w:numFmt w:val="bullet"/>
      <w:lvlText w:val=""/>
      <w:lvlJc w:val="left"/>
      <w:pPr>
        <w:ind w:left="6486" w:hanging="360"/>
      </w:pPr>
      <w:rPr>
        <w:rFonts w:ascii="Wingdings" w:hAnsi="Wingdings" w:hint="default"/>
      </w:rPr>
    </w:lvl>
  </w:abstractNum>
  <w:abstractNum w:abstractNumId="32" w15:restartNumberingAfterBreak="0">
    <w:nsid w:val="5E967720"/>
    <w:multiLevelType w:val="hybridMultilevel"/>
    <w:tmpl w:val="8E7A5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C70FB2"/>
    <w:multiLevelType w:val="hybridMultilevel"/>
    <w:tmpl w:val="C27A5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393141"/>
    <w:multiLevelType w:val="hybridMultilevel"/>
    <w:tmpl w:val="B4FA5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AA6976"/>
    <w:multiLevelType w:val="hybridMultilevel"/>
    <w:tmpl w:val="FEC2FE8C"/>
    <w:lvl w:ilvl="0" w:tplc="6CFA4274">
      <w:start w:val="1"/>
      <w:numFmt w:val="bullet"/>
      <w:lvlText w:val=""/>
      <w:lvlJc w:val="left"/>
      <w:pPr>
        <w:ind w:left="113" w:hanging="11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DB221F"/>
    <w:multiLevelType w:val="hybridMultilevel"/>
    <w:tmpl w:val="6598F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F044904"/>
    <w:multiLevelType w:val="hybridMultilevel"/>
    <w:tmpl w:val="E6B8A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AC17AE"/>
    <w:multiLevelType w:val="hybridMultilevel"/>
    <w:tmpl w:val="274CED88"/>
    <w:lvl w:ilvl="0" w:tplc="3886BDD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FC9EC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E6E329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930B58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7C67B7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83A565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0AA031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F0A293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EFE283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1F46E31"/>
    <w:multiLevelType w:val="hybridMultilevel"/>
    <w:tmpl w:val="55089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363682"/>
    <w:multiLevelType w:val="hybridMultilevel"/>
    <w:tmpl w:val="A37A21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5726199"/>
    <w:multiLevelType w:val="hybridMultilevel"/>
    <w:tmpl w:val="39F60966"/>
    <w:lvl w:ilvl="0" w:tplc="1E2E441C">
      <w:start w:val="1"/>
      <w:numFmt w:val="bullet"/>
      <w:lvlText w:val="-"/>
      <w:lvlJc w:val="left"/>
      <w:pPr>
        <w:ind w:left="720" w:hanging="360"/>
      </w:pPr>
      <w:rPr>
        <w:rFonts w:ascii="Tahoma" w:eastAsia="Tahoma" w:hAnsi="Tahoma" w:cs="Tahoma"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63728A"/>
    <w:multiLevelType w:val="hybridMultilevel"/>
    <w:tmpl w:val="E892B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8946609">
    <w:abstractNumId w:val="41"/>
  </w:num>
  <w:num w:numId="2" w16cid:durableId="2117627728">
    <w:abstractNumId w:val="35"/>
  </w:num>
  <w:num w:numId="3" w16cid:durableId="1769691871">
    <w:abstractNumId w:val="31"/>
  </w:num>
  <w:num w:numId="4" w16cid:durableId="1373574425">
    <w:abstractNumId w:val="10"/>
  </w:num>
  <w:num w:numId="5" w16cid:durableId="1166828055">
    <w:abstractNumId w:val="9"/>
  </w:num>
  <w:num w:numId="6" w16cid:durableId="463012628">
    <w:abstractNumId w:val="12"/>
  </w:num>
  <w:num w:numId="7" w16cid:durableId="1520199621">
    <w:abstractNumId w:val="21"/>
  </w:num>
  <w:num w:numId="8" w16cid:durableId="83646486">
    <w:abstractNumId w:val="0"/>
  </w:num>
  <w:num w:numId="9" w16cid:durableId="808790987">
    <w:abstractNumId w:val="23"/>
  </w:num>
  <w:num w:numId="10" w16cid:durableId="202403120">
    <w:abstractNumId w:val="7"/>
  </w:num>
  <w:num w:numId="11" w16cid:durableId="4209575">
    <w:abstractNumId w:val="11"/>
  </w:num>
  <w:num w:numId="12" w16cid:durableId="1866870615">
    <w:abstractNumId w:val="33"/>
  </w:num>
  <w:num w:numId="13" w16cid:durableId="1111323113">
    <w:abstractNumId w:val="20"/>
  </w:num>
  <w:num w:numId="14" w16cid:durableId="1235971443">
    <w:abstractNumId w:val="4"/>
  </w:num>
  <w:num w:numId="15" w16cid:durableId="989674555">
    <w:abstractNumId w:val="37"/>
  </w:num>
  <w:num w:numId="16" w16cid:durableId="1989624977">
    <w:abstractNumId w:val="17"/>
  </w:num>
  <w:num w:numId="17" w16cid:durableId="1138763541">
    <w:abstractNumId w:val="1"/>
  </w:num>
  <w:num w:numId="18" w16cid:durableId="1305961490">
    <w:abstractNumId w:val="29"/>
  </w:num>
  <w:num w:numId="19" w16cid:durableId="677149737">
    <w:abstractNumId w:val="26"/>
  </w:num>
  <w:num w:numId="20" w16cid:durableId="1282541704">
    <w:abstractNumId w:val="42"/>
  </w:num>
  <w:num w:numId="21" w16cid:durableId="1341273382">
    <w:abstractNumId w:val="13"/>
  </w:num>
  <w:num w:numId="22" w16cid:durableId="1844278973">
    <w:abstractNumId w:val="39"/>
  </w:num>
  <w:num w:numId="23" w16cid:durableId="1437675681">
    <w:abstractNumId w:val="18"/>
  </w:num>
  <w:num w:numId="24" w16cid:durableId="824708879">
    <w:abstractNumId w:val="30"/>
  </w:num>
  <w:num w:numId="25" w16cid:durableId="1103037565">
    <w:abstractNumId w:val="32"/>
  </w:num>
  <w:num w:numId="26" w16cid:durableId="1411392498">
    <w:abstractNumId w:val="19"/>
  </w:num>
  <w:num w:numId="27" w16cid:durableId="2093626236">
    <w:abstractNumId w:val="34"/>
  </w:num>
  <w:num w:numId="28" w16cid:durableId="48039715">
    <w:abstractNumId w:val="2"/>
  </w:num>
  <w:num w:numId="29" w16cid:durableId="2091728586">
    <w:abstractNumId w:val="5"/>
  </w:num>
  <w:num w:numId="30" w16cid:durableId="258830912">
    <w:abstractNumId w:val="8"/>
  </w:num>
  <w:num w:numId="31" w16cid:durableId="1602108420">
    <w:abstractNumId w:val="14"/>
  </w:num>
  <w:num w:numId="32" w16cid:durableId="931471904">
    <w:abstractNumId w:val="22"/>
  </w:num>
  <w:num w:numId="33" w16cid:durableId="1807166047">
    <w:abstractNumId w:val="6"/>
  </w:num>
  <w:num w:numId="34" w16cid:durableId="1824196487">
    <w:abstractNumId w:val="40"/>
  </w:num>
  <w:num w:numId="35" w16cid:durableId="1660113522">
    <w:abstractNumId w:val="38"/>
  </w:num>
  <w:num w:numId="36" w16cid:durableId="320088858">
    <w:abstractNumId w:val="15"/>
  </w:num>
  <w:num w:numId="37" w16cid:durableId="159733170">
    <w:abstractNumId w:val="25"/>
  </w:num>
  <w:num w:numId="38" w16cid:durableId="1724209437">
    <w:abstractNumId w:val="36"/>
  </w:num>
  <w:num w:numId="39" w16cid:durableId="1984233691">
    <w:abstractNumId w:val="3"/>
  </w:num>
  <w:num w:numId="40" w16cid:durableId="232085918">
    <w:abstractNumId w:val="16"/>
  </w:num>
  <w:num w:numId="41" w16cid:durableId="1798184144">
    <w:abstractNumId w:val="27"/>
  </w:num>
  <w:num w:numId="42" w16cid:durableId="548030066">
    <w:abstractNumId w:val="28"/>
  </w:num>
  <w:num w:numId="43" w16cid:durableId="89207808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2D8"/>
    <w:rsid w:val="000446DA"/>
    <w:rsid w:val="00065513"/>
    <w:rsid w:val="000710A9"/>
    <w:rsid w:val="000876E5"/>
    <w:rsid w:val="000942D8"/>
    <w:rsid w:val="000A1AA3"/>
    <w:rsid w:val="000B5B23"/>
    <w:rsid w:val="000C12A4"/>
    <w:rsid w:val="000D422C"/>
    <w:rsid w:val="00147EA9"/>
    <w:rsid w:val="001624D4"/>
    <w:rsid w:val="001B0961"/>
    <w:rsid w:val="00245CB6"/>
    <w:rsid w:val="002B3742"/>
    <w:rsid w:val="002D3935"/>
    <w:rsid w:val="002E4AC6"/>
    <w:rsid w:val="002F3247"/>
    <w:rsid w:val="00300B71"/>
    <w:rsid w:val="00311A75"/>
    <w:rsid w:val="003325E6"/>
    <w:rsid w:val="00351E62"/>
    <w:rsid w:val="0037580C"/>
    <w:rsid w:val="003C5BA0"/>
    <w:rsid w:val="004265DF"/>
    <w:rsid w:val="00447AEB"/>
    <w:rsid w:val="00463004"/>
    <w:rsid w:val="004678A1"/>
    <w:rsid w:val="004869EB"/>
    <w:rsid w:val="004A09FD"/>
    <w:rsid w:val="00524B79"/>
    <w:rsid w:val="0059131C"/>
    <w:rsid w:val="005E55FE"/>
    <w:rsid w:val="0065171A"/>
    <w:rsid w:val="00654466"/>
    <w:rsid w:val="007510AB"/>
    <w:rsid w:val="00757D26"/>
    <w:rsid w:val="00795452"/>
    <w:rsid w:val="009041D5"/>
    <w:rsid w:val="00911D64"/>
    <w:rsid w:val="0091502B"/>
    <w:rsid w:val="0092549F"/>
    <w:rsid w:val="00925AF8"/>
    <w:rsid w:val="00933F5F"/>
    <w:rsid w:val="009368F7"/>
    <w:rsid w:val="00985549"/>
    <w:rsid w:val="009E1747"/>
    <w:rsid w:val="00A12382"/>
    <w:rsid w:val="00A210CB"/>
    <w:rsid w:val="00A85860"/>
    <w:rsid w:val="00AA17E7"/>
    <w:rsid w:val="00AE23FD"/>
    <w:rsid w:val="00B074EA"/>
    <w:rsid w:val="00B2110D"/>
    <w:rsid w:val="00B41111"/>
    <w:rsid w:val="00B44E44"/>
    <w:rsid w:val="00B50FD7"/>
    <w:rsid w:val="00B83B1A"/>
    <w:rsid w:val="00BC2FBA"/>
    <w:rsid w:val="00C1260B"/>
    <w:rsid w:val="00C14B95"/>
    <w:rsid w:val="00C441F4"/>
    <w:rsid w:val="00C54A1E"/>
    <w:rsid w:val="00D14A84"/>
    <w:rsid w:val="00D34200"/>
    <w:rsid w:val="00D43829"/>
    <w:rsid w:val="00D539D1"/>
    <w:rsid w:val="00D83AA0"/>
    <w:rsid w:val="00D94CA6"/>
    <w:rsid w:val="00D975B8"/>
    <w:rsid w:val="00E44C08"/>
    <w:rsid w:val="00E66950"/>
    <w:rsid w:val="00E96046"/>
    <w:rsid w:val="00F52479"/>
    <w:rsid w:val="00F52706"/>
    <w:rsid w:val="00FB6B7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38D67"/>
  <w15:chartTrackingRefBased/>
  <w15:docId w15:val="{D745EEFE-2C7C-4945-8C15-F72FD99FE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2D8"/>
    <w:pPr>
      <w:ind w:left="16" w:hanging="10"/>
      <w:jc w:val="both"/>
    </w:pPr>
    <w:rPr>
      <w:rFonts w:ascii="Tahoma" w:eastAsia="Tahoma" w:hAnsi="Tahoma" w:cs="Tahoma"/>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0942D8"/>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463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549F"/>
    <w:pPr>
      <w:ind w:left="720"/>
      <w:contextualSpacing/>
    </w:pPr>
  </w:style>
  <w:style w:type="paragraph" w:customStyle="1" w:styleId="TableParagraph">
    <w:name w:val="Table Paragraph"/>
    <w:basedOn w:val="Normal"/>
    <w:uiPriority w:val="1"/>
    <w:qFormat/>
    <w:rsid w:val="004678A1"/>
    <w:pPr>
      <w:widowControl w:val="0"/>
      <w:autoSpaceDE w:val="0"/>
      <w:autoSpaceDN w:val="0"/>
      <w:ind w:left="0" w:firstLine="0"/>
      <w:jc w:val="left"/>
    </w:pPr>
    <w:rPr>
      <w:color w:val="auto"/>
      <w:lang w:val="en-US" w:eastAsia="en-US"/>
    </w:rPr>
  </w:style>
  <w:style w:type="paragraph" w:styleId="NoSpacing">
    <w:name w:val="No Spacing"/>
    <w:uiPriority w:val="1"/>
    <w:qFormat/>
    <w:rsid w:val="00F52706"/>
    <w:pPr>
      <w:ind w:left="16" w:hanging="10"/>
      <w:jc w:val="both"/>
    </w:pPr>
    <w:rPr>
      <w:rFonts w:ascii="Tahoma" w:eastAsia="Tahoma" w:hAnsi="Tahoma" w:cs="Tahoma"/>
      <w:color w:val="000000"/>
      <w:lang w:eastAsia="en-GB"/>
    </w:rPr>
  </w:style>
  <w:style w:type="character" w:customStyle="1" w:styleId="normaltextrun">
    <w:name w:val="normaltextrun"/>
    <w:basedOn w:val="DefaultParagraphFont"/>
    <w:rsid w:val="00524B79"/>
  </w:style>
  <w:style w:type="character" w:customStyle="1" w:styleId="eop">
    <w:name w:val="eop"/>
    <w:basedOn w:val="DefaultParagraphFont"/>
    <w:rsid w:val="00524B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ustomXml" Target="../customXml/item4.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A9358157483A24EAC433F950DEF84D2" ma:contentTypeVersion="15" ma:contentTypeDescription="Create a new document." ma:contentTypeScope="" ma:versionID="1444d07d2fba271408b1d16e3ba3afaf">
  <xsd:schema xmlns:xsd="http://www.w3.org/2001/XMLSchema" xmlns:xs="http://www.w3.org/2001/XMLSchema" xmlns:p="http://schemas.microsoft.com/office/2006/metadata/properties" xmlns:ns2="7b7f8a9d-335b-4f57-86f1-b56ad893204d" xmlns:ns3="78cfe8f9-ebba-44f1-a33d-5797a897c266" targetNamespace="http://schemas.microsoft.com/office/2006/metadata/properties" ma:root="true" ma:fieldsID="45ff344ac1a33c000e189c1f0d3a60f8" ns2:_="" ns3:_="">
    <xsd:import namespace="7b7f8a9d-335b-4f57-86f1-b56ad893204d"/>
    <xsd:import namespace="78cfe8f9-ebba-44f1-a33d-5797a897c26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7f8a9d-335b-4f57-86f1-b56ad89320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a303d7a-488f-49c3-89c7-4a7205a8442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cfe8f9-ebba-44f1-a33d-5797a897c2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9c2095c-9853-4f99-b14d-918c20fe7861}" ma:internalName="TaxCatchAll" ma:showField="CatchAllData" ma:web="78cfe8f9-ebba-44f1-a33d-5797a897c2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8cfe8f9-ebba-44f1-a33d-5797a897c266" xsi:nil="true"/>
    <lcf76f155ced4ddcb4097134ff3c332f xmlns="7b7f8a9d-335b-4f57-86f1-b56ad893204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E20082F-2297-43C3-9ECB-57606EC2A52F}">
  <ds:schemaRefs>
    <ds:schemaRef ds:uri="http://schemas.openxmlformats.org/officeDocument/2006/bibliography"/>
  </ds:schemaRefs>
</ds:datastoreItem>
</file>

<file path=customXml/itemProps2.xml><?xml version="1.0" encoding="utf-8"?>
<ds:datastoreItem xmlns:ds="http://schemas.openxmlformats.org/officeDocument/2006/customXml" ds:itemID="{35C88923-3E0E-4D16-904A-5FF6FB8833F0}"/>
</file>

<file path=customXml/itemProps3.xml><?xml version="1.0" encoding="utf-8"?>
<ds:datastoreItem xmlns:ds="http://schemas.openxmlformats.org/officeDocument/2006/customXml" ds:itemID="{F6B16A5B-FA8F-4EC1-80FA-1ED09504CFA8}"/>
</file>

<file path=customXml/itemProps4.xml><?xml version="1.0" encoding="utf-8"?>
<ds:datastoreItem xmlns:ds="http://schemas.openxmlformats.org/officeDocument/2006/customXml" ds:itemID="{85D864A3-C1A5-4AC9-B598-7647631C2430}"/>
</file>

<file path=docProps/app.xml><?xml version="1.0" encoding="utf-8"?>
<Properties xmlns="http://schemas.openxmlformats.org/officeDocument/2006/extended-properties" xmlns:vt="http://schemas.openxmlformats.org/officeDocument/2006/docPropsVTypes">
  <Template>Normal</Template>
  <TotalTime>6</TotalTime>
  <Pages>9</Pages>
  <Words>2137</Words>
  <Characters>12182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Linsey Chapman</dc:creator>
  <cp:keywords/>
  <dc:description/>
  <cp:lastModifiedBy>Claire Walsh</cp:lastModifiedBy>
  <cp:revision>2</cp:revision>
  <dcterms:created xsi:type="dcterms:W3CDTF">2026-02-25T12:05:00Z</dcterms:created>
  <dcterms:modified xsi:type="dcterms:W3CDTF">2026-02-25T12:05:00Z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0x0101003A9358157483A24EAC433F950DEF84D2</vt:lpwstr>
  </property>
</Properties>
</file>